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233442" w:rsidRDefault="00F50260" w:rsidP="00E161DA">
      <w:pPr>
        <w:pStyle w:val="Nadpis4"/>
        <w:numPr>
          <w:ilvl w:val="0"/>
          <w:numId w:val="0"/>
        </w:numPr>
        <w:ind w:left="-284"/>
        <w:rPr>
          <w:lang w:val="en-GB"/>
        </w:rPr>
      </w:pPr>
      <w:r w:rsidRPr="00233442">
        <w:rPr>
          <w:noProof/>
          <w:lang w:val="en-GB"/>
        </w:rPr>
        <mc:AlternateContent>
          <mc:Choice Requires="wps">
            <w:drawing>
              <wp:anchor distT="0" distB="0" distL="114300" distR="114300" simplePos="0" relativeHeight="251658240" behindDoc="0" locked="0" layoutInCell="1" allowOverlap="1" wp14:anchorId="5641D67E" wp14:editId="3B8F81DA">
                <wp:simplePos x="0" y="0"/>
                <wp:positionH relativeFrom="margin">
                  <wp:posOffset>-362162</wp:posOffset>
                </wp:positionH>
                <wp:positionV relativeFrom="page">
                  <wp:posOffset>905933</wp:posOffset>
                </wp:positionV>
                <wp:extent cx="6123600" cy="1837267"/>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1837267"/>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A31CCC" w:rsidRPr="00603C80" w14:paraId="6BE7A945" w14:textId="77777777" w:rsidTr="00821B19">
                              <w:trPr>
                                <w:trHeight w:hRule="exact" w:val="3839"/>
                              </w:trPr>
                              <w:tc>
                                <w:tcPr>
                                  <w:tcW w:w="9526" w:type="dxa"/>
                                  <w:tcBorders>
                                    <w:top w:val="nil"/>
                                    <w:left w:val="nil"/>
                                    <w:bottom w:val="nil"/>
                                    <w:right w:val="nil"/>
                                  </w:tcBorders>
                                </w:tcPr>
                                <w:p w14:paraId="64ABD322" w14:textId="0FA0F621" w:rsidR="00A31CCC" w:rsidRPr="00603C80" w:rsidRDefault="00A31CCC" w:rsidP="00821B19">
                                  <w:pPr>
                                    <w:pStyle w:val="Documentdataleadtext"/>
                                  </w:pPr>
                                  <w:r>
                                    <w:t>Employer</w:t>
                                  </w:r>
                                </w:p>
                                <w:p w14:paraId="2ECFA8DA" w14:textId="5F393882" w:rsidR="00A31CCC" w:rsidRPr="00603C80" w:rsidRDefault="00A31CCC" w:rsidP="00821B19">
                                  <w:pPr>
                                    <w:pStyle w:val="Documentdatatext"/>
                                  </w:pPr>
                                  <w:r>
                                    <w:t>SAKO BRNO A.S.</w:t>
                                  </w:r>
                                </w:p>
                                <w:p w14:paraId="6F8D8371" w14:textId="77777777" w:rsidR="00A31CCC" w:rsidRPr="00603C80" w:rsidRDefault="00A31CCC" w:rsidP="00821B19">
                                  <w:pPr>
                                    <w:pStyle w:val="Documentdataleadtext"/>
                                  </w:pPr>
                                </w:p>
                                <w:p w14:paraId="22F8747F" w14:textId="77777777" w:rsidR="00A31CCC" w:rsidRPr="00603C80" w:rsidRDefault="00A31CCC" w:rsidP="00821B19">
                                  <w:pPr>
                                    <w:pStyle w:val="Documentdataleadtext"/>
                                  </w:pPr>
                                  <w:r>
                                    <w:t>Project</w:t>
                                  </w:r>
                                </w:p>
                                <w:p w14:paraId="15826365" w14:textId="561D9CEE" w:rsidR="00D816B7" w:rsidRPr="00603C80" w:rsidRDefault="000C6B69" w:rsidP="000C6B69">
                                  <w:pPr>
                                    <w:pStyle w:val="Documentdatatext"/>
                                  </w:pPr>
                                  <w:r w:rsidRPr="000C6B69">
                                    <w:t>Modernization of WtE Plant SAKO Brno</w:t>
                                  </w:r>
                                  <w:r>
                                    <w:br/>
                                  </w:r>
                                </w:p>
                                <w:p w14:paraId="30643699" w14:textId="77777777" w:rsidR="00A31CCC" w:rsidRPr="00603C80" w:rsidRDefault="00A31CCC" w:rsidP="00821B19">
                                  <w:pPr>
                                    <w:pStyle w:val="Documentdataleadtext"/>
                                  </w:pPr>
                                  <w:bookmarkStart w:id="1" w:name="LAN_Date_2"/>
                                  <w:r>
                                    <w:t>Date</w:t>
                                  </w:r>
                                  <w:bookmarkEnd w:id="1"/>
                                </w:p>
                                <w:p w14:paraId="353D1D50" w14:textId="6628B807" w:rsidR="00D816B7" w:rsidRPr="00603C80" w:rsidRDefault="007975DF" w:rsidP="00D816B7">
                                  <w:pPr>
                                    <w:pStyle w:val="Documentdatatext"/>
                                  </w:pPr>
                                  <w:r>
                                    <w:t>June</w:t>
                                  </w:r>
                                  <w:r w:rsidR="00D816B7">
                                    <w:t xml:space="preserve"> 202</w:t>
                                  </w:r>
                                  <w:r w:rsidR="00121B03">
                                    <w:t>4</w:t>
                                  </w:r>
                                </w:p>
                                <w:p w14:paraId="07CBB919" w14:textId="77777777" w:rsidR="00A31CCC" w:rsidRPr="00603C80" w:rsidRDefault="00A31CCC" w:rsidP="00821B19">
                                  <w:pPr>
                                    <w:pStyle w:val="Documentdataleadtext"/>
                                  </w:pPr>
                                </w:p>
                                <w:p w14:paraId="2D8895CD" w14:textId="77777777" w:rsidR="00A31CCC" w:rsidRPr="00603C80" w:rsidRDefault="00A31CCC" w:rsidP="00821B19">
                                  <w:pPr>
                                    <w:pStyle w:val="Documentdatatext"/>
                                  </w:pPr>
                                </w:p>
                              </w:tc>
                            </w:tr>
                          </w:tbl>
                          <w:p w14:paraId="3155A711" w14:textId="77777777" w:rsidR="00A31CCC" w:rsidRDefault="00A31CCC" w:rsidP="00F50260"/>
                          <w:p w14:paraId="3DF6F957" w14:textId="77777777" w:rsidR="00A31CCC" w:rsidRDefault="00A31CCC" w:rsidP="00F50260"/>
                          <w:p w14:paraId="46C840FE" w14:textId="77777777" w:rsidR="00A31CCC" w:rsidRDefault="00A31CCC" w:rsidP="00F50260"/>
                          <w:p w14:paraId="0B722792" w14:textId="77777777" w:rsidR="00A31CCC" w:rsidRDefault="00A31CCC"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5pt;margin-top:71.35pt;width:482.15pt;height:144.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A31CCC" w:rsidRPr="00603C80" w14:paraId="6BE7A945" w14:textId="77777777" w:rsidTr="00821B19">
                        <w:trPr>
                          <w:trHeight w:hRule="exact" w:val="3839"/>
                        </w:trPr>
                        <w:tc>
                          <w:tcPr>
                            <w:tcW w:w="9526" w:type="dxa"/>
                            <w:tcBorders>
                              <w:top w:val="nil"/>
                              <w:left w:val="nil"/>
                              <w:bottom w:val="nil"/>
                              <w:right w:val="nil"/>
                            </w:tcBorders>
                          </w:tcPr>
                          <w:p w14:paraId="64ABD322" w14:textId="0FA0F621" w:rsidR="00A31CCC" w:rsidRPr="00603C80" w:rsidRDefault="00A31CCC" w:rsidP="00821B19">
                            <w:pPr>
                              <w:pStyle w:val="Documentdataleadtext"/>
                            </w:pPr>
                            <w:r>
                              <w:t>Employer</w:t>
                            </w:r>
                          </w:p>
                          <w:p w14:paraId="2ECFA8DA" w14:textId="5F393882" w:rsidR="00A31CCC" w:rsidRPr="00603C80" w:rsidRDefault="00A31CCC" w:rsidP="00821B19">
                            <w:pPr>
                              <w:pStyle w:val="Documentdatatext"/>
                            </w:pPr>
                            <w:r>
                              <w:t>SAKO BRNO A.S.</w:t>
                            </w:r>
                          </w:p>
                          <w:p w14:paraId="6F8D8371" w14:textId="77777777" w:rsidR="00A31CCC" w:rsidRPr="00603C80" w:rsidRDefault="00A31CCC" w:rsidP="00821B19">
                            <w:pPr>
                              <w:pStyle w:val="Documentdataleadtext"/>
                            </w:pPr>
                          </w:p>
                          <w:p w14:paraId="22F8747F" w14:textId="77777777" w:rsidR="00A31CCC" w:rsidRPr="00603C80" w:rsidRDefault="00A31CCC" w:rsidP="00821B19">
                            <w:pPr>
                              <w:pStyle w:val="Documentdataleadtext"/>
                            </w:pPr>
                            <w:r>
                              <w:t>Project</w:t>
                            </w:r>
                          </w:p>
                          <w:p w14:paraId="15826365" w14:textId="561D9CEE" w:rsidR="00D816B7" w:rsidRPr="00603C80" w:rsidRDefault="000C6B69" w:rsidP="000C6B69">
                            <w:pPr>
                              <w:pStyle w:val="Documentdatatext"/>
                            </w:pPr>
                            <w:r w:rsidRPr="000C6B69">
                              <w:t>Modernization of WtE Plant SAKO Brno</w:t>
                            </w:r>
                            <w:r>
                              <w:br/>
                            </w:r>
                          </w:p>
                          <w:p w14:paraId="30643699" w14:textId="77777777" w:rsidR="00A31CCC" w:rsidRPr="00603C80" w:rsidRDefault="00A31CCC" w:rsidP="00821B19">
                            <w:pPr>
                              <w:pStyle w:val="Documentdataleadtext"/>
                            </w:pPr>
                            <w:bookmarkStart w:id="2" w:name="LAN_Date_2"/>
                            <w:r>
                              <w:t>Date</w:t>
                            </w:r>
                            <w:bookmarkEnd w:id="2"/>
                          </w:p>
                          <w:p w14:paraId="353D1D50" w14:textId="6628B807" w:rsidR="00D816B7" w:rsidRPr="00603C80" w:rsidRDefault="007975DF" w:rsidP="00D816B7">
                            <w:pPr>
                              <w:pStyle w:val="Documentdatatext"/>
                            </w:pPr>
                            <w:r>
                              <w:t>June</w:t>
                            </w:r>
                            <w:r w:rsidR="00D816B7">
                              <w:t xml:space="preserve"> 202</w:t>
                            </w:r>
                            <w:r w:rsidR="00121B03">
                              <w:t>4</w:t>
                            </w:r>
                          </w:p>
                          <w:p w14:paraId="07CBB919" w14:textId="77777777" w:rsidR="00A31CCC" w:rsidRPr="00603C80" w:rsidRDefault="00A31CCC" w:rsidP="00821B19">
                            <w:pPr>
                              <w:pStyle w:val="Documentdataleadtext"/>
                            </w:pPr>
                          </w:p>
                          <w:p w14:paraId="2D8895CD" w14:textId="77777777" w:rsidR="00A31CCC" w:rsidRPr="00603C80" w:rsidRDefault="00A31CCC" w:rsidP="00821B19">
                            <w:pPr>
                              <w:pStyle w:val="Documentdatatext"/>
                            </w:pPr>
                          </w:p>
                        </w:tc>
                      </w:tr>
                    </w:tbl>
                    <w:p w14:paraId="3155A711" w14:textId="77777777" w:rsidR="00A31CCC" w:rsidRDefault="00A31CCC" w:rsidP="00F50260"/>
                    <w:p w14:paraId="3DF6F957" w14:textId="77777777" w:rsidR="00A31CCC" w:rsidRDefault="00A31CCC" w:rsidP="00F50260"/>
                    <w:p w14:paraId="46C840FE" w14:textId="77777777" w:rsidR="00A31CCC" w:rsidRDefault="00A31CCC" w:rsidP="00F50260"/>
                    <w:p w14:paraId="0B722792" w14:textId="77777777" w:rsidR="00A31CCC" w:rsidRDefault="00A31CCC" w:rsidP="00F50260"/>
                  </w:txbxContent>
                </v:textbox>
                <w10:wrap anchorx="margin" anchory="page"/>
              </v:shape>
            </w:pict>
          </mc:Fallback>
        </mc:AlternateContent>
      </w:r>
      <w:r w:rsidR="009F2F14" w:rsidRPr="00233442">
        <w:rPr>
          <w:lang w:val="en-GB"/>
        </w:rPr>
        <w:t>ccc</w:t>
      </w:r>
    </w:p>
    <w:p w14:paraId="01B7AB3D" w14:textId="1AA277EC" w:rsidR="00025683" w:rsidRPr="00233442" w:rsidRDefault="00025683" w:rsidP="00066591"/>
    <w:p w14:paraId="7E30F7E8" w14:textId="77D21211" w:rsidR="00025683" w:rsidRPr="00233442" w:rsidRDefault="00F50260" w:rsidP="00066591">
      <w:r w:rsidRPr="00233442">
        <w:rPr>
          <w:noProof/>
        </w:rPr>
        <mc:AlternateContent>
          <mc:Choice Requires="wps">
            <w:drawing>
              <wp:anchor distT="0" distB="0" distL="114300" distR="114300" simplePos="0" relativeHeight="251658241"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A31CCC" w:rsidRPr="00603C80" w14:paraId="1DF758EB" w14:textId="77777777" w:rsidTr="00F50260">
                              <w:trPr>
                                <w:trHeight w:val="4641"/>
                              </w:trPr>
                              <w:tc>
                                <w:tcPr>
                                  <w:tcW w:w="9526" w:type="dxa"/>
                                  <w:tcBorders>
                                    <w:top w:val="nil"/>
                                    <w:left w:val="nil"/>
                                    <w:bottom w:val="nil"/>
                                    <w:right w:val="nil"/>
                                  </w:tcBorders>
                                </w:tcPr>
                                <w:p w14:paraId="72D7F65C" w14:textId="77777777" w:rsidR="00A31CCC" w:rsidRPr="00603C80" w:rsidRDefault="00A31CCC" w:rsidP="00821B19">
                                  <w:pPr>
                                    <w:pStyle w:val="Documentdataleadtext"/>
                                  </w:pPr>
                                  <w:bookmarkStart w:id="3" w:name="LAN_Intendedfor"/>
                                  <w:r>
                                    <w:t>Intended for</w:t>
                                  </w:r>
                                  <w:bookmarkEnd w:id="3"/>
                                </w:p>
                                <w:p w14:paraId="62130F45" w14:textId="77777777" w:rsidR="00A31CCC" w:rsidRPr="00603C80" w:rsidRDefault="00A31CCC" w:rsidP="00821B19">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A31CCC" w:rsidRPr="00603C80" w:rsidRDefault="00A31CCC" w:rsidP="00821B19">
                                  <w:pPr>
                                    <w:pStyle w:val="Documentdataleadtext"/>
                                  </w:pPr>
                                </w:p>
                                <w:p w14:paraId="2C211AC7" w14:textId="77777777" w:rsidR="00A31CCC" w:rsidRPr="00603C80" w:rsidRDefault="00A31CCC" w:rsidP="00821B19">
                                  <w:pPr>
                                    <w:pStyle w:val="Documentdataleadtext"/>
                                  </w:pPr>
                                  <w:bookmarkStart w:id="5" w:name="LAN_Documenttype_2"/>
                                  <w:r>
                                    <w:t>Document type</w:t>
                                  </w:r>
                                  <w:bookmarkEnd w:id="5"/>
                                </w:p>
                                <w:p w14:paraId="0D0D039C" w14:textId="77777777" w:rsidR="00A31CCC" w:rsidRPr="00603C80" w:rsidRDefault="00A31CCC" w:rsidP="00821B19">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A31CCC" w:rsidRPr="00603C80" w:rsidRDefault="00A31CCC" w:rsidP="00821B19">
                                  <w:pPr>
                                    <w:pStyle w:val="Documentdataleadtext"/>
                                  </w:pPr>
                                </w:p>
                                <w:p w14:paraId="6C5FE246" w14:textId="77777777" w:rsidR="00A31CCC" w:rsidRPr="00603C80" w:rsidRDefault="00A31CCC" w:rsidP="00821B19">
                                  <w:pPr>
                                    <w:pStyle w:val="Documentdataleadtext"/>
                                  </w:pPr>
                                  <w:bookmarkStart w:id="7" w:name="LAN_Date_1"/>
                                  <w:r>
                                    <w:t>Date</w:t>
                                  </w:r>
                                  <w:bookmarkEnd w:id="7"/>
                                </w:p>
                                <w:p w14:paraId="35787A7C" w14:textId="77777777" w:rsidR="00A31CCC" w:rsidRPr="00603C80" w:rsidRDefault="00A31CCC" w:rsidP="00821B19">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A31CCC" w:rsidRPr="00603C80" w:rsidRDefault="00A31CCC" w:rsidP="00821B19">
                                  <w:pPr>
                                    <w:pStyle w:val="Documentdataleadtext"/>
                                  </w:pPr>
                                </w:p>
                                <w:p w14:paraId="145B0D58" w14:textId="77777777" w:rsidR="00A31CCC" w:rsidRPr="00603C80" w:rsidRDefault="00A31CCC" w:rsidP="00821B19">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A31CCC" w:rsidRPr="00603C80" w:rsidRDefault="00A31CCC" w:rsidP="00821B19">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A31CCC" w:rsidRPr="00603C80" w:rsidRDefault="00A31CCC" w:rsidP="00821B19">
                                  <w:pPr>
                                    <w:pStyle w:val="Documentdataleadtext"/>
                                  </w:pPr>
                                </w:p>
                                <w:p w14:paraId="2955521E" w14:textId="77777777" w:rsidR="00A31CCC" w:rsidRPr="00603C80" w:rsidRDefault="00A31CCC" w:rsidP="00821B19">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A31CCC" w:rsidRPr="00603C80" w:rsidRDefault="00A31CCC" w:rsidP="00821B19">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A31CCC"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04805D40" w:rsidR="00A31CCC"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A31CCC">
                                        <w:t>Part III, Appendix A4</w:t>
                                      </w:r>
                                    </w:sdtContent>
                                  </w:sdt>
                                  <w:r w:rsidR="00A31CCC">
                                    <w:t xml:space="preserve"> </w:t>
                                  </w:r>
                                </w:p>
                                <w:p w14:paraId="673AA570" w14:textId="6D757A3A" w:rsidR="00A31CCC"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A31CCC">
                                        <w:t>Technical Specifications for Turbine/Generator and Condensers</w:t>
                                      </w:r>
                                    </w:sdtContent>
                                  </w:sdt>
                                </w:p>
                              </w:tc>
                            </w:tr>
                          </w:tbl>
                          <w:p w14:paraId="500C855C" w14:textId="77777777" w:rsidR="00A31CCC" w:rsidRDefault="00A31CCC"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58241;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A31CCC" w:rsidRPr="00603C80" w14:paraId="1DF758EB" w14:textId="77777777" w:rsidTr="00F50260">
                        <w:trPr>
                          <w:trHeight w:val="4641"/>
                        </w:trPr>
                        <w:tc>
                          <w:tcPr>
                            <w:tcW w:w="9526" w:type="dxa"/>
                            <w:tcBorders>
                              <w:top w:val="nil"/>
                              <w:left w:val="nil"/>
                              <w:bottom w:val="nil"/>
                              <w:right w:val="nil"/>
                            </w:tcBorders>
                          </w:tcPr>
                          <w:p w14:paraId="72D7F65C" w14:textId="77777777" w:rsidR="00A31CCC" w:rsidRPr="00603C80" w:rsidRDefault="00A31CCC" w:rsidP="00821B19">
                            <w:pPr>
                              <w:pStyle w:val="Documentdataleadtext"/>
                            </w:pPr>
                            <w:bookmarkStart w:id="17" w:name="LAN_Intendedfor"/>
                            <w:r>
                              <w:t>Intended for</w:t>
                            </w:r>
                            <w:bookmarkEnd w:id="17"/>
                          </w:p>
                          <w:p w14:paraId="62130F45" w14:textId="77777777" w:rsidR="00A31CCC" w:rsidRPr="00603C80" w:rsidRDefault="00A31CCC" w:rsidP="00821B19">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A31CCC" w:rsidRPr="00603C80" w:rsidRDefault="00A31CCC" w:rsidP="00821B19">
                            <w:pPr>
                              <w:pStyle w:val="Documentdataleadtext"/>
                            </w:pPr>
                          </w:p>
                          <w:p w14:paraId="2C211AC7" w14:textId="77777777" w:rsidR="00A31CCC" w:rsidRPr="00603C80" w:rsidRDefault="00A31CCC" w:rsidP="00821B19">
                            <w:pPr>
                              <w:pStyle w:val="Documentdataleadtext"/>
                            </w:pPr>
                            <w:bookmarkStart w:id="19" w:name="LAN_Documenttype_2"/>
                            <w:r>
                              <w:t>Document type</w:t>
                            </w:r>
                            <w:bookmarkEnd w:id="19"/>
                          </w:p>
                          <w:p w14:paraId="0D0D039C" w14:textId="77777777" w:rsidR="00A31CCC" w:rsidRPr="00603C80" w:rsidRDefault="00A31CCC" w:rsidP="00821B19">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A31CCC" w:rsidRPr="00603C80" w:rsidRDefault="00A31CCC" w:rsidP="00821B19">
                            <w:pPr>
                              <w:pStyle w:val="Documentdataleadtext"/>
                            </w:pPr>
                          </w:p>
                          <w:p w14:paraId="6C5FE246" w14:textId="77777777" w:rsidR="00A31CCC" w:rsidRPr="00603C80" w:rsidRDefault="00A31CCC" w:rsidP="00821B19">
                            <w:pPr>
                              <w:pStyle w:val="Documentdataleadtext"/>
                            </w:pPr>
                            <w:bookmarkStart w:id="21" w:name="LAN_Date_1"/>
                            <w:r>
                              <w:t>Date</w:t>
                            </w:r>
                            <w:bookmarkEnd w:id="21"/>
                          </w:p>
                          <w:p w14:paraId="35787A7C" w14:textId="77777777" w:rsidR="00A31CCC" w:rsidRPr="00603C80" w:rsidRDefault="00A31CCC" w:rsidP="00821B19">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A31CCC" w:rsidRPr="00603C80" w:rsidRDefault="00A31CCC" w:rsidP="00821B19">
                            <w:pPr>
                              <w:pStyle w:val="Documentdataleadtext"/>
                            </w:pPr>
                          </w:p>
                          <w:p w14:paraId="145B0D58" w14:textId="77777777" w:rsidR="00A31CCC" w:rsidRPr="00603C80" w:rsidRDefault="00A31CCC" w:rsidP="00821B19">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A31CCC" w:rsidRPr="00603C80" w:rsidRDefault="00A31CCC" w:rsidP="00821B19">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A31CCC" w:rsidRPr="00603C80" w:rsidRDefault="00A31CCC" w:rsidP="00821B19">
                            <w:pPr>
                              <w:pStyle w:val="Documentdataleadtext"/>
                            </w:pPr>
                          </w:p>
                          <w:p w14:paraId="2955521E" w14:textId="77777777" w:rsidR="00A31CCC" w:rsidRPr="00603C80" w:rsidRDefault="00A31CCC" w:rsidP="00821B19">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A31CCC" w:rsidRPr="00603C80" w:rsidRDefault="00A31CCC" w:rsidP="00821B19">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A31CCC"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04805D40" w:rsidR="00A31CCC"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A31CCC">
                                  <w:t>Part III, Appendix A4</w:t>
                                </w:r>
                              </w:sdtContent>
                            </w:sdt>
                            <w:r w:rsidR="00A31CCC">
                              <w:t xml:space="preserve"> </w:t>
                            </w:r>
                          </w:p>
                          <w:p w14:paraId="673AA570" w14:textId="6D757A3A" w:rsidR="00A31CCC"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A31CCC">
                                  <w:t>Technical Specifications for Turbine/Generator and Condensers</w:t>
                                </w:r>
                              </w:sdtContent>
                            </w:sdt>
                          </w:p>
                        </w:tc>
                      </w:tr>
                    </w:tbl>
                    <w:p w14:paraId="500C855C" w14:textId="77777777" w:rsidR="00A31CCC" w:rsidRDefault="00A31CCC" w:rsidP="00F50260"/>
                  </w:txbxContent>
                </v:textbox>
                <w10:wrap anchorx="margin" anchory="page"/>
              </v:shape>
            </w:pict>
          </mc:Fallback>
        </mc:AlternateContent>
      </w:r>
    </w:p>
    <w:p w14:paraId="37A37AB1" w14:textId="1CC02C20" w:rsidR="00F50260" w:rsidRPr="00233442" w:rsidRDefault="00F50260" w:rsidP="00066591"/>
    <w:p w14:paraId="15A6A900" w14:textId="1A85AA79" w:rsidR="00025683" w:rsidRPr="00233442" w:rsidRDefault="00025683" w:rsidP="00066591"/>
    <w:p w14:paraId="35AE3087" w14:textId="40CBE5D2" w:rsidR="00025683" w:rsidRPr="00233442" w:rsidRDefault="00BB49B4" w:rsidP="00066591">
      <w:pPr>
        <w:sectPr w:rsidR="00025683" w:rsidRPr="00233442"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59266" behindDoc="0" locked="0" layoutInCell="1" allowOverlap="1" wp14:anchorId="693C82FA" wp14:editId="04BC1A3D">
            <wp:simplePos x="1117600" y="2252133"/>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B35D56" w:rsidRPr="00233442">
        <w:rPr>
          <w:noProof/>
        </w:rPr>
        <mc:AlternateContent>
          <mc:Choice Requires="wps">
            <w:drawing>
              <wp:anchor distT="0" distB="0" distL="114300" distR="114300" simplePos="0" relativeHeight="251658242" behindDoc="0" locked="0" layoutInCell="1" allowOverlap="1" wp14:anchorId="5360931D" wp14:editId="2850DA1A">
                <wp:simplePos x="0" y="0"/>
                <wp:positionH relativeFrom="margin">
                  <wp:posOffset>-362229</wp:posOffset>
                </wp:positionH>
                <wp:positionV relativeFrom="margin">
                  <wp:posOffset>1746706</wp:posOffset>
                </wp:positionV>
                <wp:extent cx="6123305" cy="6713373"/>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6713373"/>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A31CCC" w:rsidRPr="00B35708" w14:paraId="5209AF99" w14:textId="77777777" w:rsidTr="00A84F08">
                              <w:trPr>
                                <w:trHeight w:hRule="exact" w:val="2835"/>
                              </w:trPr>
                              <w:tc>
                                <w:tcPr>
                                  <w:tcW w:w="8947" w:type="dxa"/>
                                </w:tcPr>
                                <w:p w14:paraId="3B5A5BBF" w14:textId="309BED6A" w:rsidR="00A31CCC"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A31CCC">
                                        <w:t>Part III, Appendix A4</w:t>
                                      </w:r>
                                    </w:sdtContent>
                                  </w:sdt>
                                </w:p>
                                <w:p w14:paraId="147E72E0" w14:textId="6F4276A0" w:rsidR="00A31CCC" w:rsidRPr="007308ED" w:rsidRDefault="00000000" w:rsidP="002E24F9">
                                  <w:pPr>
                                    <w:pStyle w:val="FrontpageHeading2"/>
                                    <w:ind w:right="27"/>
                                  </w:pPr>
                                  <w:sdt>
                                    <w:sdtPr>
                                      <w:rPr>
                                        <w:sz w:val="56"/>
                                        <w:szCs w:val="56"/>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A31CCC" w:rsidRPr="00361257">
                                        <w:rPr>
                                          <w:sz w:val="56"/>
                                          <w:szCs w:val="56"/>
                                        </w:rPr>
                                        <w:t>Technical Specifications for</w:t>
                                      </w:r>
                                      <w:r w:rsidR="00A31CCC">
                                        <w:rPr>
                                          <w:sz w:val="56"/>
                                          <w:szCs w:val="56"/>
                                        </w:rPr>
                                        <w:t xml:space="preserve"> </w:t>
                                      </w:r>
                                      <w:r w:rsidR="00A31CCC" w:rsidRPr="00361257">
                                        <w:rPr>
                                          <w:sz w:val="56"/>
                                          <w:szCs w:val="56"/>
                                        </w:rPr>
                                        <w:t>Turbine</w:t>
                                      </w:r>
                                      <w:r w:rsidR="00A31CCC">
                                        <w:rPr>
                                          <w:sz w:val="56"/>
                                          <w:szCs w:val="56"/>
                                        </w:rPr>
                                        <w:t>/</w:t>
                                      </w:r>
                                      <w:r w:rsidR="00A31CCC" w:rsidRPr="00361257">
                                        <w:rPr>
                                          <w:sz w:val="56"/>
                                          <w:szCs w:val="56"/>
                                        </w:rPr>
                                        <w:t>Generator</w:t>
                                      </w:r>
                                      <w:r w:rsidR="00A31CCC">
                                        <w:rPr>
                                          <w:sz w:val="56"/>
                                          <w:szCs w:val="56"/>
                                        </w:rPr>
                                        <w:t xml:space="preserve"> and Condensers</w:t>
                                      </w:r>
                                    </w:sdtContent>
                                  </w:sdt>
                                </w:p>
                              </w:tc>
                            </w:tr>
                            <w:tr w:rsidR="00A31CCC" w:rsidRPr="00B35708" w14:paraId="6AEBEAF1" w14:textId="77777777" w:rsidTr="00A84F08">
                              <w:trPr>
                                <w:trHeight w:hRule="exact" w:val="437"/>
                              </w:trPr>
                              <w:tc>
                                <w:tcPr>
                                  <w:tcW w:w="8947" w:type="dxa"/>
                                </w:tcPr>
                                <w:p w14:paraId="58A27193" w14:textId="77777777" w:rsidR="00A31CCC" w:rsidRPr="00B35708" w:rsidRDefault="00A31CCC" w:rsidP="00A84F08">
                                  <w:pPr>
                                    <w:suppressOverlap/>
                                  </w:pPr>
                                </w:p>
                              </w:tc>
                            </w:tr>
                            <w:tr w:rsidR="00A31CCC" w:rsidRPr="00B35708" w14:paraId="7A1E2E83" w14:textId="77777777" w:rsidTr="00013EEA">
                              <w:trPr>
                                <w:trHeight w:hRule="exact" w:val="5727"/>
                              </w:trPr>
                              <w:tc>
                                <w:tcPr>
                                  <w:tcW w:w="8947" w:type="dxa"/>
                                </w:tcPr>
                                <w:p w14:paraId="77A117E2" w14:textId="2ED3D0FA" w:rsidR="00A31CCC" w:rsidRPr="00B35708" w:rsidRDefault="00A31CCC" w:rsidP="00013EEA">
                                  <w:pPr>
                                    <w:suppressOverlap/>
                                    <w:jc w:val="center"/>
                                  </w:pPr>
                                </w:p>
                              </w:tc>
                            </w:tr>
                          </w:tbl>
                          <w:p w14:paraId="72EB49B4" w14:textId="77777777" w:rsidR="00A31CCC" w:rsidRDefault="00A31CCC"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37.55pt;width:482.15pt;height:528.6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A31CCC" w:rsidRPr="00B35708" w14:paraId="5209AF99" w14:textId="77777777" w:rsidTr="00A84F08">
                        <w:trPr>
                          <w:trHeight w:hRule="exact" w:val="2835"/>
                        </w:trPr>
                        <w:tc>
                          <w:tcPr>
                            <w:tcW w:w="8947" w:type="dxa"/>
                          </w:tcPr>
                          <w:p w14:paraId="3B5A5BBF" w14:textId="309BED6A" w:rsidR="00A31CCC"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A31CCC">
                                  <w:t>Part III, Appendix A4</w:t>
                                </w:r>
                              </w:sdtContent>
                            </w:sdt>
                          </w:p>
                          <w:p w14:paraId="147E72E0" w14:textId="6F4276A0" w:rsidR="00A31CCC" w:rsidRPr="007308ED" w:rsidRDefault="00000000" w:rsidP="002E24F9">
                            <w:pPr>
                              <w:pStyle w:val="FrontpageHeading2"/>
                              <w:ind w:right="27"/>
                            </w:pPr>
                            <w:sdt>
                              <w:sdtPr>
                                <w:rPr>
                                  <w:sz w:val="56"/>
                                  <w:szCs w:val="56"/>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A31CCC" w:rsidRPr="00361257">
                                  <w:rPr>
                                    <w:sz w:val="56"/>
                                    <w:szCs w:val="56"/>
                                  </w:rPr>
                                  <w:t>Technical Specifications for</w:t>
                                </w:r>
                                <w:r w:rsidR="00A31CCC">
                                  <w:rPr>
                                    <w:sz w:val="56"/>
                                    <w:szCs w:val="56"/>
                                  </w:rPr>
                                  <w:t xml:space="preserve"> </w:t>
                                </w:r>
                                <w:r w:rsidR="00A31CCC" w:rsidRPr="00361257">
                                  <w:rPr>
                                    <w:sz w:val="56"/>
                                    <w:szCs w:val="56"/>
                                  </w:rPr>
                                  <w:t>Turbine</w:t>
                                </w:r>
                                <w:r w:rsidR="00A31CCC">
                                  <w:rPr>
                                    <w:sz w:val="56"/>
                                    <w:szCs w:val="56"/>
                                  </w:rPr>
                                  <w:t>/</w:t>
                                </w:r>
                                <w:r w:rsidR="00A31CCC" w:rsidRPr="00361257">
                                  <w:rPr>
                                    <w:sz w:val="56"/>
                                    <w:szCs w:val="56"/>
                                  </w:rPr>
                                  <w:t>Generator</w:t>
                                </w:r>
                                <w:r w:rsidR="00A31CCC">
                                  <w:rPr>
                                    <w:sz w:val="56"/>
                                    <w:szCs w:val="56"/>
                                  </w:rPr>
                                  <w:t xml:space="preserve"> and Condensers</w:t>
                                </w:r>
                              </w:sdtContent>
                            </w:sdt>
                          </w:p>
                        </w:tc>
                      </w:tr>
                      <w:tr w:rsidR="00A31CCC" w:rsidRPr="00B35708" w14:paraId="6AEBEAF1" w14:textId="77777777" w:rsidTr="00A84F08">
                        <w:trPr>
                          <w:trHeight w:hRule="exact" w:val="437"/>
                        </w:trPr>
                        <w:tc>
                          <w:tcPr>
                            <w:tcW w:w="8947" w:type="dxa"/>
                          </w:tcPr>
                          <w:p w14:paraId="58A27193" w14:textId="77777777" w:rsidR="00A31CCC" w:rsidRPr="00B35708" w:rsidRDefault="00A31CCC" w:rsidP="00A84F08">
                            <w:pPr>
                              <w:suppressOverlap/>
                            </w:pPr>
                          </w:p>
                        </w:tc>
                      </w:tr>
                      <w:tr w:rsidR="00A31CCC" w:rsidRPr="00B35708" w14:paraId="7A1E2E83" w14:textId="77777777" w:rsidTr="00013EEA">
                        <w:trPr>
                          <w:trHeight w:hRule="exact" w:val="5727"/>
                        </w:trPr>
                        <w:tc>
                          <w:tcPr>
                            <w:tcW w:w="8947" w:type="dxa"/>
                          </w:tcPr>
                          <w:p w14:paraId="77A117E2" w14:textId="2ED3D0FA" w:rsidR="00A31CCC" w:rsidRPr="00B35708" w:rsidRDefault="00A31CCC" w:rsidP="00013EEA">
                            <w:pPr>
                              <w:suppressOverlap/>
                              <w:jc w:val="center"/>
                            </w:pPr>
                          </w:p>
                        </w:tc>
                      </w:tr>
                    </w:tbl>
                    <w:p w14:paraId="72EB49B4" w14:textId="77777777" w:rsidR="00A31CCC" w:rsidRDefault="00A31CCC"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233442" w14:paraId="6CF19738" w14:textId="77777777" w:rsidTr="00DC416E">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578146BF" w:rsidR="008637B5" w:rsidRPr="00233442" w:rsidRDefault="00DA4DD3" w:rsidP="00117FBE">
                <w:pPr>
                  <w:pStyle w:val="Template-ReftoFrontpageheading2"/>
                </w:pPr>
                <w:r>
                  <w:t>Part III, Appendix A4</w:t>
                </w:r>
              </w:p>
            </w:sdtContent>
          </w:sdt>
          <w:p w14:paraId="6EE89D90" w14:textId="68E5B7CC" w:rsidR="008637B5" w:rsidRPr="00233442"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DA4DD3">
                  <w:t>Technical Specifications for Turbine/Generator and Condensers</w:t>
                </w:r>
              </w:sdtContent>
            </w:sdt>
          </w:p>
        </w:tc>
      </w:tr>
    </w:tbl>
    <w:tbl>
      <w:tblPr>
        <w:tblStyle w:val="Mkatabulky"/>
        <w:tblpPr w:leftFromText="141" w:rightFromText="141" w:vertAnchor="text" w:horzAnchor="page" w:tblpX="1141" w:tblpY="4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D816B7" w:rsidRPr="008D371D" w14:paraId="6B243381" w14:textId="77777777" w:rsidTr="004F2CA0">
        <w:trPr>
          <w:trHeight w:val="227"/>
        </w:trPr>
        <w:tc>
          <w:tcPr>
            <w:tcW w:w="1164" w:type="dxa"/>
          </w:tcPr>
          <w:p w14:paraId="34E23E22" w14:textId="77777777" w:rsidR="00D816B7" w:rsidRPr="008D371D" w:rsidRDefault="00D816B7" w:rsidP="004F2CA0">
            <w:pPr>
              <w:pStyle w:val="DocumentInfo"/>
            </w:pPr>
            <w:bookmarkStart w:id="32" w:name="LAN_ProjectName"/>
            <w:bookmarkStart w:id="33" w:name="_Hlk496170930"/>
            <w:r w:rsidRPr="008D371D">
              <w:t>Project name</w:t>
            </w:r>
            <w:bookmarkEnd w:id="32"/>
          </w:p>
        </w:tc>
        <w:tc>
          <w:tcPr>
            <w:tcW w:w="6037" w:type="dxa"/>
          </w:tcPr>
          <w:sdt>
            <w:sdtPr>
              <w:alias w:val="Project name"/>
              <w:tag w:val="{&quot;SkabelonDesign&quot;:{&quot;type&quot;:&quot;text&quot;,&quot;binding&quot;:&quot;Doc.Prop.Ram_Project_Name&quot;,&quot;ignoreBlank&quot;:true}}"/>
              <w:id w:val="2146150831"/>
              <w:placeholder>
                <w:docPart w:val="78FFCB1E8D5F4E05BBACD099DDC8FC9A"/>
              </w:placeholder>
            </w:sdtPr>
            <w:sdtContent>
              <w:p w14:paraId="5B1487AB" w14:textId="1C7A3E27" w:rsidR="00121B03" w:rsidRPr="00603C80" w:rsidRDefault="00121B03" w:rsidP="00121B03">
                <w:pPr>
                  <w:pStyle w:val="DocumentInfo-Bold"/>
                </w:pPr>
                <w:r w:rsidRPr="00121B03">
                  <w:t>Modernization of WtE Plant SAKO Brno</w:t>
                </w:r>
              </w:p>
              <w:p w14:paraId="66768048" w14:textId="3AF18533" w:rsidR="00D816B7" w:rsidRPr="008D371D" w:rsidRDefault="00000000" w:rsidP="004F2CA0">
                <w:pPr>
                  <w:pStyle w:val="DocumentInfo-Bold"/>
                </w:pPr>
              </w:p>
            </w:sdtContent>
          </w:sdt>
        </w:tc>
      </w:tr>
      <w:tr w:rsidR="00D816B7" w:rsidRPr="008D371D" w14:paraId="73E5E16C" w14:textId="77777777" w:rsidTr="004F2CA0">
        <w:trPr>
          <w:trHeight w:val="227"/>
        </w:trPr>
        <w:tc>
          <w:tcPr>
            <w:tcW w:w="1164" w:type="dxa"/>
          </w:tcPr>
          <w:p w14:paraId="66D8C489" w14:textId="77777777" w:rsidR="00D816B7" w:rsidRPr="008D371D" w:rsidRDefault="00D816B7" w:rsidP="004F2CA0">
            <w:pPr>
              <w:pStyle w:val="DocumentInfo"/>
            </w:pPr>
            <w:bookmarkStart w:id="34" w:name="LAN_Version"/>
            <w:r w:rsidRPr="008D371D">
              <w:t>Version</w:t>
            </w:r>
            <w:bookmarkEnd w:id="34"/>
          </w:p>
        </w:tc>
        <w:tc>
          <w:tcPr>
            <w:tcW w:w="6037" w:type="dxa"/>
          </w:tcPr>
          <w:p w14:paraId="24F8B288" w14:textId="1A89BECA" w:rsidR="00D816B7" w:rsidRPr="008D371D" w:rsidRDefault="00000000" w:rsidP="004F2CA0">
            <w:pPr>
              <w:pStyle w:val="DocumentInfo-Bold"/>
            </w:pPr>
            <w:sdt>
              <w:sdtPr>
                <w:alias w:val="Version"/>
                <w:tag w:val="{&quot;SkabelonDesign&quot;:{&quot;type&quot;:&quot;Text&quot;,&quot;binding&quot;:&quot;Module.Version&quot;,&quot;ignoreBlank&quot;:true}}"/>
                <w:id w:val="426161231"/>
                <w:placeholder>
                  <w:docPart w:val="CBB9FAAE36354FD4982A66F9DA035D34"/>
                </w:placeholder>
              </w:sdtPr>
              <w:sdtContent>
                <w:r w:rsidR="00121B03">
                  <w:t>1</w:t>
                </w:r>
              </w:sdtContent>
            </w:sdt>
          </w:p>
        </w:tc>
      </w:tr>
      <w:tr w:rsidR="00D816B7" w:rsidRPr="008D371D" w14:paraId="737FD35B" w14:textId="77777777" w:rsidTr="004F2CA0">
        <w:trPr>
          <w:trHeight w:val="227"/>
        </w:trPr>
        <w:tc>
          <w:tcPr>
            <w:tcW w:w="1164" w:type="dxa"/>
          </w:tcPr>
          <w:p w14:paraId="5505DA27" w14:textId="77777777" w:rsidR="00D816B7" w:rsidRPr="008D371D" w:rsidRDefault="00D816B7" w:rsidP="004F2CA0">
            <w:pPr>
              <w:pStyle w:val="DocumentInfo"/>
            </w:pPr>
            <w:bookmarkStart w:id="35" w:name="LAN_Date"/>
            <w:r w:rsidRPr="008D371D">
              <w:t>Date</w:t>
            </w:r>
            <w:bookmarkEnd w:id="35"/>
          </w:p>
        </w:tc>
        <w:tc>
          <w:tcPr>
            <w:tcW w:w="6037" w:type="dxa"/>
          </w:tcPr>
          <w:p w14:paraId="5C8EF5FD" w14:textId="4D219334" w:rsidR="00D816B7" w:rsidRPr="008D371D" w:rsidRDefault="00D816B7" w:rsidP="004F2CA0">
            <w:pPr>
              <w:pStyle w:val="DocumentInfo-Bold"/>
              <w:rPr>
                <w:sz w:val="18"/>
              </w:rPr>
            </w:pPr>
            <w:r>
              <w:t>202</w:t>
            </w:r>
            <w:r w:rsidR="00121B03">
              <w:t>4</w:t>
            </w:r>
            <w:r>
              <w:t>-0</w:t>
            </w:r>
            <w:r w:rsidR="007975DF">
              <w:t>6</w:t>
            </w:r>
            <w:r>
              <w:t>-</w:t>
            </w:r>
            <w:r w:rsidR="000C6B69">
              <w:t>30</w:t>
            </w:r>
          </w:p>
        </w:tc>
      </w:tr>
      <w:tr w:rsidR="00D816B7" w:rsidRPr="008D371D" w14:paraId="4697A64B" w14:textId="77777777" w:rsidTr="004F2CA0">
        <w:trPr>
          <w:trHeight w:val="227"/>
        </w:trPr>
        <w:tc>
          <w:tcPr>
            <w:tcW w:w="1164" w:type="dxa"/>
          </w:tcPr>
          <w:p w14:paraId="09DC5235" w14:textId="77777777" w:rsidR="00D816B7" w:rsidRPr="008D371D" w:rsidRDefault="00D816B7" w:rsidP="004F2CA0">
            <w:pPr>
              <w:pStyle w:val="DocumentInfo"/>
            </w:pPr>
            <w:r>
              <w:t>Documentation</w:t>
            </w:r>
          </w:p>
        </w:tc>
        <w:tc>
          <w:tcPr>
            <w:tcW w:w="6037" w:type="dxa"/>
          </w:tcPr>
          <w:sdt>
            <w:sdtPr>
              <w:alias w:val="Kategorie"/>
              <w:tag w:val=""/>
              <w:id w:val="-1355413281"/>
              <w:placeholder>
                <w:docPart w:val="FF81B6E869194D8EB7A7EA8170F22631"/>
              </w:placeholder>
              <w:dataBinding w:prefixMappings="xmlns:ns0='http://purl.org/dc/elements/1.1/' xmlns:ns1='http://schemas.openxmlformats.org/package/2006/metadata/core-properties' " w:xpath="/ns1:coreProperties[1]/ns1:category[1]" w:storeItemID="{6C3C8BC8-F283-45AE-878A-BAB7291924A1}"/>
              <w:text/>
            </w:sdtPr>
            <w:sdtContent>
              <w:p w14:paraId="644A7060" w14:textId="50307FD6" w:rsidR="00D816B7" w:rsidRPr="00C14929" w:rsidRDefault="007975DF" w:rsidP="004F2CA0">
                <w:pPr>
                  <w:pStyle w:val="DocumentInfo-Bold"/>
                </w:pPr>
                <w:r>
                  <w:t>Procurement documentation – Part III – Employer’s Requirements</w:t>
                </w:r>
              </w:p>
            </w:sdtContent>
          </w:sdt>
          <w:p w14:paraId="16C60AC3" w14:textId="77777777" w:rsidR="00D816B7" w:rsidRPr="00C14929" w:rsidRDefault="00D816B7" w:rsidP="004F2CA0">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3"/>
    </w:tbl>
    <w:p w14:paraId="0B432D91" w14:textId="77777777" w:rsidR="00025683" w:rsidRPr="00233442"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233442" w14:paraId="16FF67E9" w14:textId="77777777" w:rsidTr="00465D99">
        <w:tc>
          <w:tcPr>
            <w:tcW w:w="6804" w:type="dxa"/>
          </w:tcPr>
          <w:p w14:paraId="2B37CEA5" w14:textId="77777777" w:rsidR="005328A3" w:rsidRPr="00233442" w:rsidRDefault="005328A3" w:rsidP="00465D99">
            <w:pPr>
              <w:pStyle w:val="Template-Disclaimer"/>
            </w:pPr>
            <w:bookmarkStart w:id="36" w:name="OFF_ReportDisclaimer"/>
            <w:bookmarkEnd w:id="36"/>
          </w:p>
        </w:tc>
      </w:tr>
    </w:tbl>
    <w:p w14:paraId="55017603" w14:textId="77777777" w:rsidR="00D66E60" w:rsidRPr="00233442" w:rsidRDefault="00D66E60" w:rsidP="00066591"/>
    <w:p w14:paraId="34192D54" w14:textId="77777777" w:rsidR="008637B5" w:rsidRPr="00233442" w:rsidRDefault="008637B5" w:rsidP="00066591"/>
    <w:p w14:paraId="44ECB9FF" w14:textId="77777777" w:rsidR="008637B5" w:rsidRPr="00233442" w:rsidRDefault="008637B5" w:rsidP="005328A3"/>
    <w:p w14:paraId="48A8343E" w14:textId="77777777" w:rsidR="00025683" w:rsidRPr="00233442" w:rsidRDefault="00025683" w:rsidP="00066591"/>
    <w:p w14:paraId="77E908BC" w14:textId="77777777" w:rsidR="00025683" w:rsidRPr="00233442" w:rsidRDefault="00025683" w:rsidP="00066591">
      <w:pPr>
        <w:sectPr w:rsidR="00025683" w:rsidRPr="00233442"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233442" w14:paraId="3CBBD86C" w14:textId="77777777" w:rsidTr="00583704">
        <w:trPr>
          <w:trHeight w:hRule="exact" w:val="2892"/>
        </w:trPr>
        <w:tc>
          <w:tcPr>
            <w:tcW w:w="8791" w:type="dxa"/>
          </w:tcPr>
          <w:p w14:paraId="0E38806B" w14:textId="52181A7F" w:rsidR="00936B38" w:rsidRPr="00233442" w:rsidRDefault="00936B38" w:rsidP="00B35D56">
            <w:pPr>
              <w:pStyle w:val="Nadpisobsahu"/>
              <w:ind w:left="53"/>
            </w:pPr>
            <w:bookmarkStart w:id="64" w:name="LAN_Contents"/>
            <w:r w:rsidRPr="00233442">
              <w:lastRenderedPageBreak/>
              <w:t>Contents</w:t>
            </w:r>
            <w:bookmarkEnd w:id="64"/>
            <w:r w:rsidR="0015620D" w:rsidRPr="00233442">
              <w:tab/>
            </w:r>
          </w:p>
        </w:tc>
      </w:tr>
    </w:tbl>
    <w:p w14:paraId="0D6A7E4E" w14:textId="77777777" w:rsidR="0078220F" w:rsidRPr="00233442" w:rsidRDefault="0078220F" w:rsidP="00936B38"/>
    <w:bookmarkStart w:id="65" w:name="_Hlk493157594"/>
    <w:p w14:paraId="32A7C81B" w14:textId="67D2BCA3" w:rsidR="005E27B9"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233442">
        <w:rPr>
          <w:caps/>
          <w:lang w:eastAsia="da-DK"/>
        </w:rPr>
        <w:fldChar w:fldCharType="begin"/>
      </w:r>
      <w:r w:rsidRPr="00233442">
        <w:instrText xml:space="preserve"> TOC \o "1-3" \h \z \u </w:instrText>
      </w:r>
      <w:r w:rsidRPr="00233442">
        <w:rPr>
          <w:caps/>
          <w:lang w:eastAsia="da-DK"/>
        </w:rPr>
        <w:fldChar w:fldCharType="separate"/>
      </w:r>
      <w:hyperlink w:anchor="_Toc170676505" w:history="1">
        <w:r w:rsidR="005E27B9" w:rsidRPr="00FC2495">
          <w:rPr>
            <w:rStyle w:val="Hypertextovodkaz"/>
            <w:rFonts w:eastAsiaTheme="majorEastAsia"/>
            <w:noProof/>
          </w:rPr>
          <w:t>1.</w:t>
        </w:r>
        <w:r w:rsidR="005E27B9">
          <w:rPr>
            <w:rFonts w:asciiTheme="minorHAnsi" w:eastAsiaTheme="minorEastAsia" w:hAnsiTheme="minorHAnsi" w:cstheme="minorBidi"/>
            <w:b w:val="0"/>
            <w:noProof/>
            <w:kern w:val="2"/>
            <w:sz w:val="22"/>
            <w:szCs w:val="22"/>
            <w:lang w:val="cs-CZ" w:eastAsia="cs-CZ"/>
            <w14:ligatures w14:val="standardContextual"/>
          </w:rPr>
          <w:tab/>
        </w:r>
        <w:r w:rsidR="005E27B9" w:rsidRPr="00FC2495">
          <w:rPr>
            <w:rStyle w:val="Hypertextovodkaz"/>
            <w:rFonts w:eastAsiaTheme="majorEastAsia"/>
            <w:noProof/>
          </w:rPr>
          <w:t>General</w:t>
        </w:r>
        <w:r w:rsidR="005E27B9">
          <w:rPr>
            <w:noProof/>
            <w:webHidden/>
          </w:rPr>
          <w:tab/>
        </w:r>
        <w:r w:rsidR="005E27B9">
          <w:rPr>
            <w:noProof/>
            <w:webHidden/>
          </w:rPr>
          <w:fldChar w:fldCharType="begin"/>
        </w:r>
        <w:r w:rsidR="005E27B9">
          <w:rPr>
            <w:noProof/>
            <w:webHidden/>
          </w:rPr>
          <w:instrText xml:space="preserve"> PAGEREF _Toc170676505 \h </w:instrText>
        </w:r>
        <w:r w:rsidR="005E27B9">
          <w:rPr>
            <w:noProof/>
            <w:webHidden/>
          </w:rPr>
        </w:r>
        <w:r w:rsidR="005E27B9">
          <w:rPr>
            <w:noProof/>
            <w:webHidden/>
          </w:rPr>
          <w:fldChar w:fldCharType="separate"/>
        </w:r>
        <w:r w:rsidR="005E27B9">
          <w:rPr>
            <w:noProof/>
            <w:webHidden/>
          </w:rPr>
          <w:t>3</w:t>
        </w:r>
        <w:r w:rsidR="005E27B9">
          <w:rPr>
            <w:noProof/>
            <w:webHidden/>
          </w:rPr>
          <w:fldChar w:fldCharType="end"/>
        </w:r>
      </w:hyperlink>
    </w:p>
    <w:p w14:paraId="69B4893A" w14:textId="26034182"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06" w:history="1">
        <w:r w:rsidRPr="00FC2495">
          <w:rPr>
            <w:rStyle w:val="Hypertextovodkaz"/>
            <w:rFonts w:eastAsiaTheme="majorEastAsia"/>
            <w:noProof/>
          </w:rPr>
          <w:t>1.1</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Availability of the steam turbine and Line synchronnous generator</w:t>
        </w:r>
        <w:r>
          <w:rPr>
            <w:noProof/>
            <w:webHidden/>
          </w:rPr>
          <w:tab/>
        </w:r>
        <w:r>
          <w:rPr>
            <w:noProof/>
            <w:webHidden/>
          </w:rPr>
          <w:fldChar w:fldCharType="begin"/>
        </w:r>
        <w:r>
          <w:rPr>
            <w:noProof/>
            <w:webHidden/>
          </w:rPr>
          <w:instrText xml:space="preserve"> PAGEREF _Toc170676506 \h </w:instrText>
        </w:r>
        <w:r>
          <w:rPr>
            <w:noProof/>
            <w:webHidden/>
          </w:rPr>
        </w:r>
        <w:r>
          <w:rPr>
            <w:noProof/>
            <w:webHidden/>
          </w:rPr>
          <w:fldChar w:fldCharType="separate"/>
        </w:r>
        <w:r>
          <w:rPr>
            <w:noProof/>
            <w:webHidden/>
          </w:rPr>
          <w:t>4</w:t>
        </w:r>
        <w:r>
          <w:rPr>
            <w:noProof/>
            <w:webHidden/>
          </w:rPr>
          <w:fldChar w:fldCharType="end"/>
        </w:r>
      </w:hyperlink>
    </w:p>
    <w:p w14:paraId="4E01529B" w14:textId="10B3774A" w:rsidR="005E27B9" w:rsidRDefault="005E27B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507" w:history="1">
        <w:r w:rsidRPr="00FC2495">
          <w:rPr>
            <w:rStyle w:val="Hypertextovodkaz"/>
            <w:rFonts w:eastAsiaTheme="majorEastAsia"/>
            <w:noProof/>
          </w:rPr>
          <w:t>2.</w:t>
        </w:r>
        <w:r>
          <w:rPr>
            <w:rFonts w:asciiTheme="minorHAnsi" w:eastAsiaTheme="minorEastAsia" w:hAnsiTheme="minorHAnsi" w:cstheme="minorBidi"/>
            <w:b w:val="0"/>
            <w:noProof/>
            <w:kern w:val="2"/>
            <w:sz w:val="22"/>
            <w:szCs w:val="22"/>
            <w:lang w:val="cs-CZ" w:eastAsia="cs-CZ"/>
            <w14:ligatures w14:val="standardContextual"/>
          </w:rPr>
          <w:tab/>
        </w:r>
        <w:r w:rsidRPr="00FC2495">
          <w:rPr>
            <w:rStyle w:val="Hypertextovodkaz"/>
            <w:rFonts w:eastAsiaTheme="majorEastAsia"/>
            <w:noProof/>
          </w:rPr>
          <w:t>Steam Turbine</w:t>
        </w:r>
        <w:r>
          <w:rPr>
            <w:noProof/>
            <w:webHidden/>
          </w:rPr>
          <w:tab/>
        </w:r>
        <w:r>
          <w:rPr>
            <w:noProof/>
            <w:webHidden/>
          </w:rPr>
          <w:fldChar w:fldCharType="begin"/>
        </w:r>
        <w:r>
          <w:rPr>
            <w:noProof/>
            <w:webHidden/>
          </w:rPr>
          <w:instrText xml:space="preserve"> PAGEREF _Toc170676507 \h </w:instrText>
        </w:r>
        <w:r>
          <w:rPr>
            <w:noProof/>
            <w:webHidden/>
          </w:rPr>
        </w:r>
        <w:r>
          <w:rPr>
            <w:noProof/>
            <w:webHidden/>
          </w:rPr>
          <w:fldChar w:fldCharType="separate"/>
        </w:r>
        <w:r>
          <w:rPr>
            <w:noProof/>
            <w:webHidden/>
          </w:rPr>
          <w:t>5</w:t>
        </w:r>
        <w:r>
          <w:rPr>
            <w:noProof/>
            <w:webHidden/>
          </w:rPr>
          <w:fldChar w:fldCharType="end"/>
        </w:r>
      </w:hyperlink>
    </w:p>
    <w:p w14:paraId="23CAEAAA" w14:textId="5F040B3A" w:rsidR="005E27B9" w:rsidRDefault="005E27B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508" w:history="1">
        <w:r w:rsidRPr="00FC2495">
          <w:rPr>
            <w:rStyle w:val="Hypertextovodkaz"/>
            <w:rFonts w:eastAsiaTheme="majorEastAsia"/>
            <w:noProof/>
          </w:rPr>
          <w:t>3.</w:t>
        </w:r>
        <w:r>
          <w:rPr>
            <w:rFonts w:asciiTheme="minorHAnsi" w:eastAsiaTheme="minorEastAsia" w:hAnsiTheme="minorHAnsi" w:cstheme="minorBidi"/>
            <w:b w:val="0"/>
            <w:noProof/>
            <w:kern w:val="2"/>
            <w:sz w:val="22"/>
            <w:szCs w:val="22"/>
            <w:lang w:val="cs-CZ" w:eastAsia="cs-CZ"/>
            <w14:ligatures w14:val="standardContextual"/>
          </w:rPr>
          <w:tab/>
        </w:r>
        <w:r w:rsidRPr="00FC2495">
          <w:rPr>
            <w:rStyle w:val="Hypertextovodkaz"/>
            <w:rFonts w:eastAsiaTheme="majorEastAsia"/>
            <w:noProof/>
          </w:rPr>
          <w:t>Turbine Bleeds and Gland seal system</w:t>
        </w:r>
        <w:r>
          <w:rPr>
            <w:noProof/>
            <w:webHidden/>
          </w:rPr>
          <w:tab/>
        </w:r>
        <w:r>
          <w:rPr>
            <w:noProof/>
            <w:webHidden/>
          </w:rPr>
          <w:fldChar w:fldCharType="begin"/>
        </w:r>
        <w:r>
          <w:rPr>
            <w:noProof/>
            <w:webHidden/>
          </w:rPr>
          <w:instrText xml:space="preserve"> PAGEREF _Toc170676508 \h </w:instrText>
        </w:r>
        <w:r>
          <w:rPr>
            <w:noProof/>
            <w:webHidden/>
          </w:rPr>
        </w:r>
        <w:r>
          <w:rPr>
            <w:noProof/>
            <w:webHidden/>
          </w:rPr>
          <w:fldChar w:fldCharType="separate"/>
        </w:r>
        <w:r>
          <w:rPr>
            <w:noProof/>
            <w:webHidden/>
          </w:rPr>
          <w:t>5</w:t>
        </w:r>
        <w:r>
          <w:rPr>
            <w:noProof/>
            <w:webHidden/>
          </w:rPr>
          <w:fldChar w:fldCharType="end"/>
        </w:r>
      </w:hyperlink>
    </w:p>
    <w:p w14:paraId="3A9933E1" w14:textId="26CD1E68"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09" w:history="1">
        <w:r w:rsidRPr="00FC2495">
          <w:rPr>
            <w:rStyle w:val="Hypertextovodkaz"/>
            <w:rFonts w:eastAsiaTheme="majorEastAsia"/>
            <w:noProof/>
          </w:rPr>
          <w:t>3.1</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Turbine/generator Base Plate</w:t>
        </w:r>
        <w:r>
          <w:rPr>
            <w:noProof/>
            <w:webHidden/>
          </w:rPr>
          <w:tab/>
        </w:r>
        <w:r>
          <w:rPr>
            <w:noProof/>
            <w:webHidden/>
          </w:rPr>
          <w:fldChar w:fldCharType="begin"/>
        </w:r>
        <w:r>
          <w:rPr>
            <w:noProof/>
            <w:webHidden/>
          </w:rPr>
          <w:instrText xml:space="preserve"> PAGEREF _Toc170676509 \h </w:instrText>
        </w:r>
        <w:r>
          <w:rPr>
            <w:noProof/>
            <w:webHidden/>
          </w:rPr>
        </w:r>
        <w:r>
          <w:rPr>
            <w:noProof/>
            <w:webHidden/>
          </w:rPr>
          <w:fldChar w:fldCharType="separate"/>
        </w:r>
        <w:r>
          <w:rPr>
            <w:noProof/>
            <w:webHidden/>
          </w:rPr>
          <w:t>6</w:t>
        </w:r>
        <w:r>
          <w:rPr>
            <w:noProof/>
            <w:webHidden/>
          </w:rPr>
          <w:fldChar w:fldCharType="end"/>
        </w:r>
      </w:hyperlink>
    </w:p>
    <w:p w14:paraId="22681A74" w14:textId="0D04DF54" w:rsidR="005E27B9" w:rsidRDefault="005E27B9">
      <w:pPr>
        <w:pStyle w:val="Obsah3"/>
        <w:rPr>
          <w:rFonts w:asciiTheme="minorHAnsi" w:eastAsiaTheme="minorEastAsia" w:hAnsiTheme="minorHAnsi" w:cstheme="minorBidi"/>
          <w:noProof/>
          <w:kern w:val="2"/>
          <w:sz w:val="22"/>
          <w:szCs w:val="22"/>
          <w:lang w:val="cs-CZ" w:eastAsia="cs-CZ"/>
          <w14:ligatures w14:val="standardContextual"/>
        </w:rPr>
      </w:pPr>
      <w:hyperlink w:anchor="_Toc170676510" w:history="1">
        <w:r w:rsidRPr="00FC2495">
          <w:rPr>
            <w:rStyle w:val="Hypertextovodkaz"/>
            <w:rFonts w:eastAsiaTheme="majorEastAsia"/>
            <w:noProof/>
          </w:rPr>
          <w:t>3.1.1</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Execution</w:t>
        </w:r>
        <w:r>
          <w:rPr>
            <w:noProof/>
            <w:webHidden/>
          </w:rPr>
          <w:tab/>
        </w:r>
        <w:r>
          <w:rPr>
            <w:noProof/>
            <w:webHidden/>
          </w:rPr>
          <w:fldChar w:fldCharType="begin"/>
        </w:r>
        <w:r>
          <w:rPr>
            <w:noProof/>
            <w:webHidden/>
          </w:rPr>
          <w:instrText xml:space="preserve"> PAGEREF _Toc170676510 \h </w:instrText>
        </w:r>
        <w:r>
          <w:rPr>
            <w:noProof/>
            <w:webHidden/>
          </w:rPr>
        </w:r>
        <w:r>
          <w:rPr>
            <w:noProof/>
            <w:webHidden/>
          </w:rPr>
          <w:fldChar w:fldCharType="separate"/>
        </w:r>
        <w:r>
          <w:rPr>
            <w:noProof/>
            <w:webHidden/>
          </w:rPr>
          <w:t>6</w:t>
        </w:r>
        <w:r>
          <w:rPr>
            <w:noProof/>
            <w:webHidden/>
          </w:rPr>
          <w:fldChar w:fldCharType="end"/>
        </w:r>
      </w:hyperlink>
    </w:p>
    <w:p w14:paraId="0ECB9435" w14:textId="42FE7F47" w:rsidR="005E27B9" w:rsidRDefault="005E27B9">
      <w:pPr>
        <w:pStyle w:val="Obsah3"/>
        <w:rPr>
          <w:rFonts w:asciiTheme="minorHAnsi" w:eastAsiaTheme="minorEastAsia" w:hAnsiTheme="minorHAnsi" w:cstheme="minorBidi"/>
          <w:noProof/>
          <w:kern w:val="2"/>
          <w:sz w:val="22"/>
          <w:szCs w:val="22"/>
          <w:lang w:val="cs-CZ" w:eastAsia="cs-CZ"/>
          <w14:ligatures w14:val="standardContextual"/>
        </w:rPr>
      </w:pPr>
      <w:hyperlink w:anchor="_Toc170676511" w:history="1">
        <w:r w:rsidRPr="00FC2495">
          <w:rPr>
            <w:rStyle w:val="Hypertextovodkaz"/>
            <w:rFonts w:eastAsiaTheme="majorEastAsia"/>
            <w:noProof/>
          </w:rPr>
          <w:t>3.1.2</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Design calculations</w:t>
        </w:r>
        <w:r>
          <w:rPr>
            <w:noProof/>
            <w:webHidden/>
          </w:rPr>
          <w:tab/>
        </w:r>
        <w:r>
          <w:rPr>
            <w:noProof/>
            <w:webHidden/>
          </w:rPr>
          <w:fldChar w:fldCharType="begin"/>
        </w:r>
        <w:r>
          <w:rPr>
            <w:noProof/>
            <w:webHidden/>
          </w:rPr>
          <w:instrText xml:space="preserve"> PAGEREF _Toc170676511 \h </w:instrText>
        </w:r>
        <w:r>
          <w:rPr>
            <w:noProof/>
            <w:webHidden/>
          </w:rPr>
        </w:r>
        <w:r>
          <w:rPr>
            <w:noProof/>
            <w:webHidden/>
          </w:rPr>
          <w:fldChar w:fldCharType="separate"/>
        </w:r>
        <w:r>
          <w:rPr>
            <w:noProof/>
            <w:webHidden/>
          </w:rPr>
          <w:t>6</w:t>
        </w:r>
        <w:r>
          <w:rPr>
            <w:noProof/>
            <w:webHidden/>
          </w:rPr>
          <w:fldChar w:fldCharType="end"/>
        </w:r>
      </w:hyperlink>
    </w:p>
    <w:p w14:paraId="33017458" w14:textId="19EB3DE0" w:rsidR="005E27B9" w:rsidRDefault="005E27B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512" w:history="1">
        <w:r w:rsidRPr="00FC2495">
          <w:rPr>
            <w:rStyle w:val="Hypertextovodkaz"/>
            <w:rFonts w:eastAsiaTheme="majorEastAsia"/>
            <w:noProof/>
          </w:rPr>
          <w:t>4.</w:t>
        </w:r>
        <w:r>
          <w:rPr>
            <w:rFonts w:asciiTheme="minorHAnsi" w:eastAsiaTheme="minorEastAsia" w:hAnsiTheme="minorHAnsi" w:cstheme="minorBidi"/>
            <w:b w:val="0"/>
            <w:noProof/>
            <w:kern w:val="2"/>
            <w:sz w:val="22"/>
            <w:szCs w:val="22"/>
            <w:lang w:val="cs-CZ" w:eastAsia="cs-CZ"/>
            <w14:ligatures w14:val="standardContextual"/>
          </w:rPr>
          <w:tab/>
        </w:r>
        <w:r w:rsidRPr="00FC2495">
          <w:rPr>
            <w:rStyle w:val="Hypertextovodkaz"/>
            <w:rFonts w:eastAsiaTheme="majorEastAsia"/>
            <w:noProof/>
          </w:rPr>
          <w:t>Turbine Insulation</w:t>
        </w:r>
        <w:r>
          <w:rPr>
            <w:noProof/>
            <w:webHidden/>
          </w:rPr>
          <w:tab/>
        </w:r>
        <w:r>
          <w:rPr>
            <w:noProof/>
            <w:webHidden/>
          </w:rPr>
          <w:fldChar w:fldCharType="begin"/>
        </w:r>
        <w:r>
          <w:rPr>
            <w:noProof/>
            <w:webHidden/>
          </w:rPr>
          <w:instrText xml:space="preserve"> PAGEREF _Toc170676512 \h </w:instrText>
        </w:r>
        <w:r>
          <w:rPr>
            <w:noProof/>
            <w:webHidden/>
          </w:rPr>
        </w:r>
        <w:r>
          <w:rPr>
            <w:noProof/>
            <w:webHidden/>
          </w:rPr>
          <w:fldChar w:fldCharType="separate"/>
        </w:r>
        <w:r>
          <w:rPr>
            <w:noProof/>
            <w:webHidden/>
          </w:rPr>
          <w:t>7</w:t>
        </w:r>
        <w:r>
          <w:rPr>
            <w:noProof/>
            <w:webHidden/>
          </w:rPr>
          <w:fldChar w:fldCharType="end"/>
        </w:r>
      </w:hyperlink>
    </w:p>
    <w:p w14:paraId="59D92B8F" w14:textId="6E9BB123" w:rsidR="005E27B9" w:rsidRDefault="005E27B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513" w:history="1">
        <w:r w:rsidRPr="00FC2495">
          <w:rPr>
            <w:rStyle w:val="Hypertextovodkaz"/>
            <w:rFonts w:eastAsiaTheme="majorEastAsia"/>
            <w:noProof/>
          </w:rPr>
          <w:t>5.</w:t>
        </w:r>
        <w:r>
          <w:rPr>
            <w:rFonts w:asciiTheme="minorHAnsi" w:eastAsiaTheme="minorEastAsia" w:hAnsiTheme="minorHAnsi" w:cstheme="minorBidi"/>
            <w:b w:val="0"/>
            <w:noProof/>
            <w:kern w:val="2"/>
            <w:sz w:val="22"/>
            <w:szCs w:val="22"/>
            <w:lang w:val="cs-CZ" w:eastAsia="cs-CZ"/>
            <w14:ligatures w14:val="standardContextual"/>
          </w:rPr>
          <w:tab/>
        </w:r>
        <w:r w:rsidRPr="00FC2495">
          <w:rPr>
            <w:rStyle w:val="Hypertextovodkaz"/>
            <w:rFonts w:eastAsiaTheme="majorEastAsia"/>
            <w:noProof/>
          </w:rPr>
          <w:t>Turbine turning Gear</w:t>
        </w:r>
        <w:r>
          <w:rPr>
            <w:noProof/>
            <w:webHidden/>
          </w:rPr>
          <w:tab/>
        </w:r>
        <w:r>
          <w:rPr>
            <w:noProof/>
            <w:webHidden/>
          </w:rPr>
          <w:fldChar w:fldCharType="begin"/>
        </w:r>
        <w:r>
          <w:rPr>
            <w:noProof/>
            <w:webHidden/>
          </w:rPr>
          <w:instrText xml:space="preserve"> PAGEREF _Toc170676513 \h </w:instrText>
        </w:r>
        <w:r>
          <w:rPr>
            <w:noProof/>
            <w:webHidden/>
          </w:rPr>
        </w:r>
        <w:r>
          <w:rPr>
            <w:noProof/>
            <w:webHidden/>
          </w:rPr>
          <w:fldChar w:fldCharType="separate"/>
        </w:r>
        <w:r>
          <w:rPr>
            <w:noProof/>
            <w:webHidden/>
          </w:rPr>
          <w:t>7</w:t>
        </w:r>
        <w:r>
          <w:rPr>
            <w:noProof/>
            <w:webHidden/>
          </w:rPr>
          <w:fldChar w:fldCharType="end"/>
        </w:r>
      </w:hyperlink>
    </w:p>
    <w:p w14:paraId="7B68F3BF" w14:textId="74181369" w:rsidR="005E27B9" w:rsidRDefault="005E27B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514" w:history="1">
        <w:r w:rsidRPr="00FC2495">
          <w:rPr>
            <w:rStyle w:val="Hypertextovodkaz"/>
            <w:rFonts w:eastAsiaTheme="majorEastAsia"/>
            <w:noProof/>
          </w:rPr>
          <w:t>6.</w:t>
        </w:r>
        <w:r>
          <w:rPr>
            <w:rFonts w:asciiTheme="minorHAnsi" w:eastAsiaTheme="minorEastAsia" w:hAnsiTheme="minorHAnsi" w:cstheme="minorBidi"/>
            <w:b w:val="0"/>
            <w:noProof/>
            <w:kern w:val="2"/>
            <w:sz w:val="22"/>
            <w:szCs w:val="22"/>
            <w:lang w:val="cs-CZ" w:eastAsia="cs-CZ"/>
            <w14:ligatures w14:val="standardContextual"/>
          </w:rPr>
          <w:tab/>
        </w:r>
        <w:r w:rsidRPr="00FC2495">
          <w:rPr>
            <w:rStyle w:val="Hypertextovodkaz"/>
            <w:rFonts w:eastAsiaTheme="majorEastAsia"/>
            <w:noProof/>
          </w:rPr>
          <w:t>Power Transmission</w:t>
        </w:r>
        <w:r>
          <w:rPr>
            <w:noProof/>
            <w:webHidden/>
          </w:rPr>
          <w:tab/>
        </w:r>
        <w:r>
          <w:rPr>
            <w:noProof/>
            <w:webHidden/>
          </w:rPr>
          <w:fldChar w:fldCharType="begin"/>
        </w:r>
        <w:r>
          <w:rPr>
            <w:noProof/>
            <w:webHidden/>
          </w:rPr>
          <w:instrText xml:space="preserve"> PAGEREF _Toc170676514 \h </w:instrText>
        </w:r>
        <w:r>
          <w:rPr>
            <w:noProof/>
            <w:webHidden/>
          </w:rPr>
        </w:r>
        <w:r>
          <w:rPr>
            <w:noProof/>
            <w:webHidden/>
          </w:rPr>
          <w:fldChar w:fldCharType="separate"/>
        </w:r>
        <w:r>
          <w:rPr>
            <w:noProof/>
            <w:webHidden/>
          </w:rPr>
          <w:t>7</w:t>
        </w:r>
        <w:r>
          <w:rPr>
            <w:noProof/>
            <w:webHidden/>
          </w:rPr>
          <w:fldChar w:fldCharType="end"/>
        </w:r>
      </w:hyperlink>
    </w:p>
    <w:p w14:paraId="045BEEAF" w14:textId="175E0EDF" w:rsidR="005E27B9" w:rsidRDefault="005E27B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515" w:history="1">
        <w:r w:rsidRPr="00FC2495">
          <w:rPr>
            <w:rStyle w:val="Hypertextovodkaz"/>
            <w:rFonts w:eastAsiaTheme="majorEastAsia"/>
            <w:noProof/>
          </w:rPr>
          <w:t>7.</w:t>
        </w:r>
        <w:r>
          <w:rPr>
            <w:rFonts w:asciiTheme="minorHAnsi" w:eastAsiaTheme="minorEastAsia" w:hAnsiTheme="minorHAnsi" w:cstheme="minorBidi"/>
            <w:b w:val="0"/>
            <w:noProof/>
            <w:kern w:val="2"/>
            <w:sz w:val="22"/>
            <w:szCs w:val="22"/>
            <w:lang w:val="cs-CZ" w:eastAsia="cs-CZ"/>
            <w14:ligatures w14:val="standardContextual"/>
          </w:rPr>
          <w:tab/>
        </w:r>
        <w:r w:rsidRPr="00FC2495">
          <w:rPr>
            <w:rStyle w:val="Hypertextovodkaz"/>
            <w:rFonts w:eastAsiaTheme="majorEastAsia"/>
            <w:noProof/>
          </w:rPr>
          <w:t>Lubrication Oil System</w:t>
        </w:r>
        <w:r>
          <w:rPr>
            <w:noProof/>
            <w:webHidden/>
          </w:rPr>
          <w:tab/>
        </w:r>
        <w:r>
          <w:rPr>
            <w:noProof/>
            <w:webHidden/>
          </w:rPr>
          <w:fldChar w:fldCharType="begin"/>
        </w:r>
        <w:r>
          <w:rPr>
            <w:noProof/>
            <w:webHidden/>
          </w:rPr>
          <w:instrText xml:space="preserve"> PAGEREF _Toc170676515 \h </w:instrText>
        </w:r>
        <w:r>
          <w:rPr>
            <w:noProof/>
            <w:webHidden/>
          </w:rPr>
        </w:r>
        <w:r>
          <w:rPr>
            <w:noProof/>
            <w:webHidden/>
          </w:rPr>
          <w:fldChar w:fldCharType="separate"/>
        </w:r>
        <w:r>
          <w:rPr>
            <w:noProof/>
            <w:webHidden/>
          </w:rPr>
          <w:t>8</w:t>
        </w:r>
        <w:r>
          <w:rPr>
            <w:noProof/>
            <w:webHidden/>
          </w:rPr>
          <w:fldChar w:fldCharType="end"/>
        </w:r>
      </w:hyperlink>
    </w:p>
    <w:p w14:paraId="55E072A2" w14:textId="4D731C3F" w:rsidR="005E27B9" w:rsidRDefault="005E27B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516" w:history="1">
        <w:r w:rsidRPr="00FC2495">
          <w:rPr>
            <w:rStyle w:val="Hypertextovodkaz"/>
            <w:rFonts w:eastAsiaTheme="majorEastAsia"/>
            <w:noProof/>
          </w:rPr>
          <w:t>8.</w:t>
        </w:r>
        <w:r>
          <w:rPr>
            <w:rFonts w:asciiTheme="minorHAnsi" w:eastAsiaTheme="minorEastAsia" w:hAnsiTheme="minorHAnsi" w:cstheme="minorBidi"/>
            <w:b w:val="0"/>
            <w:noProof/>
            <w:kern w:val="2"/>
            <w:sz w:val="22"/>
            <w:szCs w:val="22"/>
            <w:lang w:val="cs-CZ" w:eastAsia="cs-CZ"/>
            <w14:ligatures w14:val="standardContextual"/>
          </w:rPr>
          <w:tab/>
        </w:r>
        <w:r w:rsidRPr="00FC2495">
          <w:rPr>
            <w:rStyle w:val="Hypertextovodkaz"/>
            <w:rFonts w:eastAsiaTheme="majorEastAsia"/>
            <w:noProof/>
          </w:rPr>
          <w:t>Control Oil System</w:t>
        </w:r>
        <w:r>
          <w:rPr>
            <w:noProof/>
            <w:webHidden/>
          </w:rPr>
          <w:tab/>
        </w:r>
        <w:r>
          <w:rPr>
            <w:noProof/>
            <w:webHidden/>
          </w:rPr>
          <w:fldChar w:fldCharType="begin"/>
        </w:r>
        <w:r>
          <w:rPr>
            <w:noProof/>
            <w:webHidden/>
          </w:rPr>
          <w:instrText xml:space="preserve"> PAGEREF _Toc170676516 \h </w:instrText>
        </w:r>
        <w:r>
          <w:rPr>
            <w:noProof/>
            <w:webHidden/>
          </w:rPr>
        </w:r>
        <w:r>
          <w:rPr>
            <w:noProof/>
            <w:webHidden/>
          </w:rPr>
          <w:fldChar w:fldCharType="separate"/>
        </w:r>
        <w:r>
          <w:rPr>
            <w:noProof/>
            <w:webHidden/>
          </w:rPr>
          <w:t>8</w:t>
        </w:r>
        <w:r>
          <w:rPr>
            <w:noProof/>
            <w:webHidden/>
          </w:rPr>
          <w:fldChar w:fldCharType="end"/>
        </w:r>
      </w:hyperlink>
    </w:p>
    <w:p w14:paraId="1E9AA07F" w14:textId="2A6DBAF7" w:rsidR="005E27B9" w:rsidRDefault="005E27B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517" w:history="1">
        <w:r w:rsidRPr="00FC2495">
          <w:rPr>
            <w:rStyle w:val="Hypertextovodkaz"/>
            <w:rFonts w:eastAsiaTheme="majorEastAsia"/>
            <w:noProof/>
          </w:rPr>
          <w:t>9.</w:t>
        </w:r>
        <w:r>
          <w:rPr>
            <w:rFonts w:asciiTheme="minorHAnsi" w:eastAsiaTheme="minorEastAsia" w:hAnsiTheme="minorHAnsi" w:cstheme="minorBidi"/>
            <w:b w:val="0"/>
            <w:noProof/>
            <w:kern w:val="2"/>
            <w:sz w:val="22"/>
            <w:szCs w:val="22"/>
            <w:lang w:val="cs-CZ" w:eastAsia="cs-CZ"/>
            <w14:ligatures w14:val="standardContextual"/>
          </w:rPr>
          <w:tab/>
        </w:r>
        <w:r w:rsidRPr="00FC2495">
          <w:rPr>
            <w:rStyle w:val="Hypertextovodkaz"/>
            <w:rFonts w:eastAsiaTheme="majorEastAsia"/>
            <w:noProof/>
          </w:rPr>
          <w:t>Turbine Control System</w:t>
        </w:r>
        <w:r>
          <w:rPr>
            <w:noProof/>
            <w:webHidden/>
          </w:rPr>
          <w:tab/>
        </w:r>
        <w:r>
          <w:rPr>
            <w:noProof/>
            <w:webHidden/>
          </w:rPr>
          <w:fldChar w:fldCharType="begin"/>
        </w:r>
        <w:r>
          <w:rPr>
            <w:noProof/>
            <w:webHidden/>
          </w:rPr>
          <w:instrText xml:space="preserve"> PAGEREF _Toc170676517 \h </w:instrText>
        </w:r>
        <w:r>
          <w:rPr>
            <w:noProof/>
            <w:webHidden/>
          </w:rPr>
        </w:r>
        <w:r>
          <w:rPr>
            <w:noProof/>
            <w:webHidden/>
          </w:rPr>
          <w:fldChar w:fldCharType="separate"/>
        </w:r>
        <w:r>
          <w:rPr>
            <w:noProof/>
            <w:webHidden/>
          </w:rPr>
          <w:t>9</w:t>
        </w:r>
        <w:r>
          <w:rPr>
            <w:noProof/>
            <w:webHidden/>
          </w:rPr>
          <w:fldChar w:fldCharType="end"/>
        </w:r>
      </w:hyperlink>
    </w:p>
    <w:p w14:paraId="2D0BF457" w14:textId="33A33FB0" w:rsidR="005E27B9" w:rsidRDefault="005E27B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518" w:history="1">
        <w:r w:rsidRPr="00FC2495">
          <w:rPr>
            <w:rStyle w:val="Hypertextovodkaz"/>
            <w:rFonts w:eastAsiaTheme="majorEastAsia"/>
            <w:noProof/>
          </w:rPr>
          <w:t>10.</w:t>
        </w:r>
        <w:r>
          <w:rPr>
            <w:rFonts w:asciiTheme="minorHAnsi" w:eastAsiaTheme="minorEastAsia" w:hAnsiTheme="minorHAnsi" w:cstheme="minorBidi"/>
            <w:b w:val="0"/>
            <w:noProof/>
            <w:kern w:val="2"/>
            <w:sz w:val="22"/>
            <w:szCs w:val="22"/>
            <w:lang w:val="cs-CZ" w:eastAsia="cs-CZ"/>
            <w14:ligatures w14:val="standardContextual"/>
          </w:rPr>
          <w:tab/>
        </w:r>
        <w:r w:rsidRPr="00FC2495">
          <w:rPr>
            <w:rStyle w:val="Hypertextovodkaz"/>
            <w:rFonts w:eastAsiaTheme="majorEastAsia"/>
            <w:noProof/>
          </w:rPr>
          <w:t>Water-Steam cycle</w:t>
        </w:r>
        <w:r>
          <w:rPr>
            <w:noProof/>
            <w:webHidden/>
          </w:rPr>
          <w:tab/>
        </w:r>
        <w:r>
          <w:rPr>
            <w:noProof/>
            <w:webHidden/>
          </w:rPr>
          <w:fldChar w:fldCharType="begin"/>
        </w:r>
        <w:r>
          <w:rPr>
            <w:noProof/>
            <w:webHidden/>
          </w:rPr>
          <w:instrText xml:space="preserve"> PAGEREF _Toc170676518 \h </w:instrText>
        </w:r>
        <w:r>
          <w:rPr>
            <w:noProof/>
            <w:webHidden/>
          </w:rPr>
        </w:r>
        <w:r>
          <w:rPr>
            <w:noProof/>
            <w:webHidden/>
          </w:rPr>
          <w:fldChar w:fldCharType="separate"/>
        </w:r>
        <w:r>
          <w:rPr>
            <w:noProof/>
            <w:webHidden/>
          </w:rPr>
          <w:t>9</w:t>
        </w:r>
        <w:r>
          <w:rPr>
            <w:noProof/>
            <w:webHidden/>
          </w:rPr>
          <w:fldChar w:fldCharType="end"/>
        </w:r>
      </w:hyperlink>
    </w:p>
    <w:p w14:paraId="3EA97D08" w14:textId="3BE778E5" w:rsidR="005E27B9" w:rsidRDefault="005E27B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519" w:history="1">
        <w:r w:rsidRPr="00FC2495">
          <w:rPr>
            <w:rStyle w:val="Hypertextovodkaz"/>
            <w:rFonts w:eastAsiaTheme="majorEastAsia"/>
            <w:noProof/>
          </w:rPr>
          <w:t>11.</w:t>
        </w:r>
        <w:r>
          <w:rPr>
            <w:rFonts w:asciiTheme="minorHAnsi" w:eastAsiaTheme="minorEastAsia" w:hAnsiTheme="minorHAnsi" w:cstheme="minorBidi"/>
            <w:b w:val="0"/>
            <w:noProof/>
            <w:kern w:val="2"/>
            <w:sz w:val="22"/>
            <w:szCs w:val="22"/>
            <w:lang w:val="cs-CZ" w:eastAsia="cs-CZ"/>
            <w14:ligatures w14:val="standardContextual"/>
          </w:rPr>
          <w:tab/>
        </w:r>
        <w:r w:rsidRPr="00FC2495">
          <w:rPr>
            <w:rStyle w:val="Hypertextovodkaz"/>
            <w:rFonts w:eastAsiaTheme="majorEastAsia"/>
            <w:noProof/>
          </w:rPr>
          <w:t>Turbine Bypass System</w:t>
        </w:r>
        <w:r>
          <w:rPr>
            <w:noProof/>
            <w:webHidden/>
          </w:rPr>
          <w:tab/>
        </w:r>
        <w:r>
          <w:rPr>
            <w:noProof/>
            <w:webHidden/>
          </w:rPr>
          <w:fldChar w:fldCharType="begin"/>
        </w:r>
        <w:r>
          <w:rPr>
            <w:noProof/>
            <w:webHidden/>
          </w:rPr>
          <w:instrText xml:space="preserve"> PAGEREF _Toc170676519 \h </w:instrText>
        </w:r>
        <w:r>
          <w:rPr>
            <w:noProof/>
            <w:webHidden/>
          </w:rPr>
        </w:r>
        <w:r>
          <w:rPr>
            <w:noProof/>
            <w:webHidden/>
          </w:rPr>
          <w:fldChar w:fldCharType="separate"/>
        </w:r>
        <w:r>
          <w:rPr>
            <w:noProof/>
            <w:webHidden/>
          </w:rPr>
          <w:t>10</w:t>
        </w:r>
        <w:r>
          <w:rPr>
            <w:noProof/>
            <w:webHidden/>
          </w:rPr>
          <w:fldChar w:fldCharType="end"/>
        </w:r>
      </w:hyperlink>
    </w:p>
    <w:p w14:paraId="072E6411" w14:textId="48981503" w:rsidR="005E27B9" w:rsidRDefault="005E27B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520" w:history="1">
        <w:r w:rsidRPr="00FC2495">
          <w:rPr>
            <w:rStyle w:val="Hypertextovodkaz"/>
            <w:rFonts w:eastAsiaTheme="majorEastAsia"/>
            <w:noProof/>
          </w:rPr>
          <w:t>12.</w:t>
        </w:r>
        <w:r>
          <w:rPr>
            <w:rFonts w:asciiTheme="minorHAnsi" w:eastAsiaTheme="minorEastAsia" w:hAnsiTheme="minorHAnsi" w:cstheme="minorBidi"/>
            <w:b w:val="0"/>
            <w:noProof/>
            <w:kern w:val="2"/>
            <w:sz w:val="22"/>
            <w:szCs w:val="22"/>
            <w:lang w:val="cs-CZ" w:eastAsia="cs-CZ"/>
            <w14:ligatures w14:val="standardContextual"/>
          </w:rPr>
          <w:tab/>
        </w:r>
        <w:r w:rsidRPr="00FC2495">
          <w:rPr>
            <w:rStyle w:val="Hypertextovodkaz"/>
            <w:rFonts w:eastAsiaTheme="majorEastAsia"/>
            <w:noProof/>
          </w:rPr>
          <w:t>Safety-Valve blow off Piping</w:t>
        </w:r>
        <w:r>
          <w:rPr>
            <w:noProof/>
            <w:webHidden/>
          </w:rPr>
          <w:tab/>
        </w:r>
        <w:r>
          <w:rPr>
            <w:noProof/>
            <w:webHidden/>
          </w:rPr>
          <w:fldChar w:fldCharType="begin"/>
        </w:r>
        <w:r>
          <w:rPr>
            <w:noProof/>
            <w:webHidden/>
          </w:rPr>
          <w:instrText xml:space="preserve"> PAGEREF _Toc170676520 \h </w:instrText>
        </w:r>
        <w:r>
          <w:rPr>
            <w:noProof/>
            <w:webHidden/>
          </w:rPr>
        </w:r>
        <w:r>
          <w:rPr>
            <w:noProof/>
            <w:webHidden/>
          </w:rPr>
          <w:fldChar w:fldCharType="separate"/>
        </w:r>
        <w:r>
          <w:rPr>
            <w:noProof/>
            <w:webHidden/>
          </w:rPr>
          <w:t>11</w:t>
        </w:r>
        <w:r>
          <w:rPr>
            <w:noProof/>
            <w:webHidden/>
          </w:rPr>
          <w:fldChar w:fldCharType="end"/>
        </w:r>
      </w:hyperlink>
    </w:p>
    <w:p w14:paraId="19C19095" w14:textId="4DD037FD" w:rsidR="005E27B9" w:rsidRDefault="005E27B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521" w:history="1">
        <w:r w:rsidRPr="00FC2495">
          <w:rPr>
            <w:rStyle w:val="Hypertextovodkaz"/>
            <w:rFonts w:eastAsiaTheme="majorEastAsia"/>
            <w:noProof/>
          </w:rPr>
          <w:t>13.</w:t>
        </w:r>
        <w:r>
          <w:rPr>
            <w:rFonts w:asciiTheme="minorHAnsi" w:eastAsiaTheme="minorEastAsia" w:hAnsiTheme="minorHAnsi" w:cstheme="minorBidi"/>
            <w:b w:val="0"/>
            <w:noProof/>
            <w:kern w:val="2"/>
            <w:sz w:val="22"/>
            <w:szCs w:val="22"/>
            <w:lang w:val="cs-CZ" w:eastAsia="cs-CZ"/>
            <w14:ligatures w14:val="standardContextual"/>
          </w:rPr>
          <w:tab/>
        </w:r>
        <w:r w:rsidRPr="00FC2495">
          <w:rPr>
            <w:rStyle w:val="Hypertextovodkaz"/>
            <w:rFonts w:eastAsiaTheme="majorEastAsia"/>
            <w:noProof/>
          </w:rPr>
          <w:t>District Heating Condensers</w:t>
        </w:r>
        <w:r>
          <w:rPr>
            <w:noProof/>
            <w:webHidden/>
          </w:rPr>
          <w:tab/>
        </w:r>
        <w:r>
          <w:rPr>
            <w:noProof/>
            <w:webHidden/>
          </w:rPr>
          <w:fldChar w:fldCharType="begin"/>
        </w:r>
        <w:r>
          <w:rPr>
            <w:noProof/>
            <w:webHidden/>
          </w:rPr>
          <w:instrText xml:space="preserve"> PAGEREF _Toc170676521 \h </w:instrText>
        </w:r>
        <w:r>
          <w:rPr>
            <w:noProof/>
            <w:webHidden/>
          </w:rPr>
        </w:r>
        <w:r>
          <w:rPr>
            <w:noProof/>
            <w:webHidden/>
          </w:rPr>
          <w:fldChar w:fldCharType="separate"/>
        </w:r>
        <w:r>
          <w:rPr>
            <w:noProof/>
            <w:webHidden/>
          </w:rPr>
          <w:t>11</w:t>
        </w:r>
        <w:r>
          <w:rPr>
            <w:noProof/>
            <w:webHidden/>
          </w:rPr>
          <w:fldChar w:fldCharType="end"/>
        </w:r>
      </w:hyperlink>
    </w:p>
    <w:p w14:paraId="31D464A5" w14:textId="62AC76D4" w:rsidR="005E27B9" w:rsidRDefault="005E27B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522" w:history="1">
        <w:r w:rsidRPr="00FC2495">
          <w:rPr>
            <w:rStyle w:val="Hypertextovodkaz"/>
            <w:rFonts w:eastAsiaTheme="majorEastAsia"/>
            <w:noProof/>
          </w:rPr>
          <w:t>14.</w:t>
        </w:r>
        <w:r>
          <w:rPr>
            <w:rFonts w:asciiTheme="minorHAnsi" w:eastAsiaTheme="minorEastAsia" w:hAnsiTheme="minorHAnsi" w:cstheme="minorBidi"/>
            <w:b w:val="0"/>
            <w:noProof/>
            <w:kern w:val="2"/>
            <w:sz w:val="22"/>
            <w:szCs w:val="22"/>
            <w:lang w:val="cs-CZ" w:eastAsia="cs-CZ"/>
            <w14:ligatures w14:val="standardContextual"/>
          </w:rPr>
          <w:tab/>
        </w:r>
        <w:r w:rsidRPr="00FC2495">
          <w:rPr>
            <w:rStyle w:val="Hypertextovodkaz"/>
            <w:rFonts w:eastAsiaTheme="majorEastAsia"/>
            <w:noProof/>
          </w:rPr>
          <w:t>Condenser Air Evacuation Equipment</w:t>
        </w:r>
        <w:r>
          <w:rPr>
            <w:noProof/>
            <w:webHidden/>
          </w:rPr>
          <w:tab/>
        </w:r>
        <w:r>
          <w:rPr>
            <w:noProof/>
            <w:webHidden/>
          </w:rPr>
          <w:fldChar w:fldCharType="begin"/>
        </w:r>
        <w:r>
          <w:rPr>
            <w:noProof/>
            <w:webHidden/>
          </w:rPr>
          <w:instrText xml:space="preserve"> PAGEREF _Toc170676522 \h </w:instrText>
        </w:r>
        <w:r>
          <w:rPr>
            <w:noProof/>
            <w:webHidden/>
          </w:rPr>
        </w:r>
        <w:r>
          <w:rPr>
            <w:noProof/>
            <w:webHidden/>
          </w:rPr>
          <w:fldChar w:fldCharType="separate"/>
        </w:r>
        <w:r>
          <w:rPr>
            <w:noProof/>
            <w:webHidden/>
          </w:rPr>
          <w:t>13</w:t>
        </w:r>
        <w:r>
          <w:rPr>
            <w:noProof/>
            <w:webHidden/>
          </w:rPr>
          <w:fldChar w:fldCharType="end"/>
        </w:r>
      </w:hyperlink>
    </w:p>
    <w:p w14:paraId="3C25D07A" w14:textId="0F5E20D0" w:rsidR="005E27B9" w:rsidRDefault="005E27B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523" w:history="1">
        <w:r w:rsidRPr="00FC2495">
          <w:rPr>
            <w:rStyle w:val="Hypertextovodkaz"/>
            <w:rFonts w:eastAsiaTheme="majorEastAsia"/>
            <w:noProof/>
          </w:rPr>
          <w:t>15.</w:t>
        </w:r>
        <w:r>
          <w:rPr>
            <w:rFonts w:asciiTheme="minorHAnsi" w:eastAsiaTheme="minorEastAsia" w:hAnsiTheme="minorHAnsi" w:cstheme="minorBidi"/>
            <w:b w:val="0"/>
            <w:noProof/>
            <w:kern w:val="2"/>
            <w:sz w:val="22"/>
            <w:szCs w:val="22"/>
            <w:lang w:val="cs-CZ" w:eastAsia="cs-CZ"/>
            <w14:ligatures w14:val="standardContextual"/>
          </w:rPr>
          <w:tab/>
        </w:r>
        <w:r w:rsidRPr="00FC2495">
          <w:rPr>
            <w:rStyle w:val="Hypertextovodkaz"/>
            <w:rFonts w:eastAsiaTheme="majorEastAsia"/>
            <w:noProof/>
          </w:rPr>
          <w:t>Condensate System</w:t>
        </w:r>
        <w:r>
          <w:rPr>
            <w:noProof/>
            <w:webHidden/>
          </w:rPr>
          <w:tab/>
        </w:r>
        <w:r>
          <w:rPr>
            <w:noProof/>
            <w:webHidden/>
          </w:rPr>
          <w:fldChar w:fldCharType="begin"/>
        </w:r>
        <w:r>
          <w:rPr>
            <w:noProof/>
            <w:webHidden/>
          </w:rPr>
          <w:instrText xml:space="preserve"> PAGEREF _Toc170676523 \h </w:instrText>
        </w:r>
        <w:r>
          <w:rPr>
            <w:noProof/>
            <w:webHidden/>
          </w:rPr>
        </w:r>
        <w:r>
          <w:rPr>
            <w:noProof/>
            <w:webHidden/>
          </w:rPr>
          <w:fldChar w:fldCharType="separate"/>
        </w:r>
        <w:r>
          <w:rPr>
            <w:noProof/>
            <w:webHidden/>
          </w:rPr>
          <w:t>13</w:t>
        </w:r>
        <w:r>
          <w:rPr>
            <w:noProof/>
            <w:webHidden/>
          </w:rPr>
          <w:fldChar w:fldCharType="end"/>
        </w:r>
      </w:hyperlink>
    </w:p>
    <w:p w14:paraId="11BBBD8D" w14:textId="78F02B68"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24" w:history="1">
        <w:r w:rsidRPr="00FC2495">
          <w:rPr>
            <w:rStyle w:val="Hypertextovodkaz"/>
            <w:rFonts w:eastAsiaTheme="majorEastAsia"/>
            <w:noProof/>
          </w:rPr>
          <w:t>15.1</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General</w:t>
        </w:r>
        <w:r>
          <w:rPr>
            <w:noProof/>
            <w:webHidden/>
          </w:rPr>
          <w:tab/>
        </w:r>
        <w:r>
          <w:rPr>
            <w:noProof/>
            <w:webHidden/>
          </w:rPr>
          <w:fldChar w:fldCharType="begin"/>
        </w:r>
        <w:r>
          <w:rPr>
            <w:noProof/>
            <w:webHidden/>
          </w:rPr>
          <w:instrText xml:space="preserve"> PAGEREF _Toc170676524 \h </w:instrText>
        </w:r>
        <w:r>
          <w:rPr>
            <w:noProof/>
            <w:webHidden/>
          </w:rPr>
        </w:r>
        <w:r>
          <w:rPr>
            <w:noProof/>
            <w:webHidden/>
          </w:rPr>
          <w:fldChar w:fldCharType="separate"/>
        </w:r>
        <w:r>
          <w:rPr>
            <w:noProof/>
            <w:webHidden/>
          </w:rPr>
          <w:t>13</w:t>
        </w:r>
        <w:r>
          <w:rPr>
            <w:noProof/>
            <w:webHidden/>
          </w:rPr>
          <w:fldChar w:fldCharType="end"/>
        </w:r>
      </w:hyperlink>
    </w:p>
    <w:p w14:paraId="6A638CE8" w14:textId="33459BE4"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25" w:history="1">
        <w:r w:rsidRPr="00FC2495">
          <w:rPr>
            <w:rStyle w:val="Hypertextovodkaz"/>
            <w:rFonts w:eastAsiaTheme="majorEastAsia"/>
            <w:noProof/>
          </w:rPr>
          <w:t>15.2</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Condensate Pumps</w:t>
        </w:r>
        <w:r>
          <w:rPr>
            <w:noProof/>
            <w:webHidden/>
          </w:rPr>
          <w:tab/>
        </w:r>
        <w:r>
          <w:rPr>
            <w:noProof/>
            <w:webHidden/>
          </w:rPr>
          <w:fldChar w:fldCharType="begin"/>
        </w:r>
        <w:r>
          <w:rPr>
            <w:noProof/>
            <w:webHidden/>
          </w:rPr>
          <w:instrText xml:space="preserve"> PAGEREF _Toc170676525 \h </w:instrText>
        </w:r>
        <w:r>
          <w:rPr>
            <w:noProof/>
            <w:webHidden/>
          </w:rPr>
        </w:r>
        <w:r>
          <w:rPr>
            <w:noProof/>
            <w:webHidden/>
          </w:rPr>
          <w:fldChar w:fldCharType="separate"/>
        </w:r>
        <w:r>
          <w:rPr>
            <w:noProof/>
            <w:webHidden/>
          </w:rPr>
          <w:t>13</w:t>
        </w:r>
        <w:r>
          <w:rPr>
            <w:noProof/>
            <w:webHidden/>
          </w:rPr>
          <w:fldChar w:fldCharType="end"/>
        </w:r>
      </w:hyperlink>
    </w:p>
    <w:p w14:paraId="08219373" w14:textId="696A8680" w:rsidR="005E27B9" w:rsidRDefault="005E27B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526" w:history="1">
        <w:r w:rsidRPr="00FC2495">
          <w:rPr>
            <w:rStyle w:val="Hypertextovodkaz"/>
            <w:rFonts w:eastAsiaTheme="majorEastAsia"/>
            <w:noProof/>
          </w:rPr>
          <w:t>16.</w:t>
        </w:r>
        <w:r>
          <w:rPr>
            <w:rFonts w:asciiTheme="minorHAnsi" w:eastAsiaTheme="minorEastAsia" w:hAnsiTheme="minorHAnsi" w:cstheme="minorBidi"/>
            <w:b w:val="0"/>
            <w:noProof/>
            <w:kern w:val="2"/>
            <w:sz w:val="22"/>
            <w:szCs w:val="22"/>
            <w:lang w:val="cs-CZ" w:eastAsia="cs-CZ"/>
            <w14:ligatures w14:val="standardContextual"/>
          </w:rPr>
          <w:tab/>
        </w:r>
        <w:r w:rsidRPr="00FC2495">
          <w:rPr>
            <w:rStyle w:val="Hypertextovodkaz"/>
            <w:rFonts w:eastAsiaTheme="majorEastAsia"/>
            <w:noProof/>
          </w:rPr>
          <w:t>Drain System</w:t>
        </w:r>
        <w:r>
          <w:rPr>
            <w:noProof/>
            <w:webHidden/>
          </w:rPr>
          <w:tab/>
        </w:r>
        <w:r>
          <w:rPr>
            <w:noProof/>
            <w:webHidden/>
          </w:rPr>
          <w:fldChar w:fldCharType="begin"/>
        </w:r>
        <w:r>
          <w:rPr>
            <w:noProof/>
            <w:webHidden/>
          </w:rPr>
          <w:instrText xml:space="preserve"> PAGEREF _Toc170676526 \h </w:instrText>
        </w:r>
        <w:r>
          <w:rPr>
            <w:noProof/>
            <w:webHidden/>
          </w:rPr>
        </w:r>
        <w:r>
          <w:rPr>
            <w:noProof/>
            <w:webHidden/>
          </w:rPr>
          <w:fldChar w:fldCharType="separate"/>
        </w:r>
        <w:r>
          <w:rPr>
            <w:noProof/>
            <w:webHidden/>
          </w:rPr>
          <w:t>13</w:t>
        </w:r>
        <w:r>
          <w:rPr>
            <w:noProof/>
            <w:webHidden/>
          </w:rPr>
          <w:fldChar w:fldCharType="end"/>
        </w:r>
      </w:hyperlink>
    </w:p>
    <w:p w14:paraId="0B225D3A" w14:textId="209A5C05" w:rsidR="005E27B9" w:rsidRDefault="005E27B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527" w:history="1">
        <w:r w:rsidRPr="00FC2495">
          <w:rPr>
            <w:rStyle w:val="Hypertextovodkaz"/>
            <w:rFonts w:eastAsiaTheme="majorEastAsia"/>
            <w:noProof/>
          </w:rPr>
          <w:t>17.</w:t>
        </w:r>
        <w:r>
          <w:rPr>
            <w:rFonts w:asciiTheme="minorHAnsi" w:eastAsiaTheme="minorEastAsia" w:hAnsiTheme="minorHAnsi" w:cstheme="minorBidi"/>
            <w:b w:val="0"/>
            <w:noProof/>
            <w:kern w:val="2"/>
            <w:sz w:val="22"/>
            <w:szCs w:val="22"/>
            <w:lang w:val="cs-CZ" w:eastAsia="cs-CZ"/>
            <w14:ligatures w14:val="standardContextual"/>
          </w:rPr>
          <w:tab/>
        </w:r>
        <w:r w:rsidRPr="00FC2495">
          <w:rPr>
            <w:rStyle w:val="Hypertextovodkaz"/>
            <w:rFonts w:eastAsiaTheme="majorEastAsia"/>
            <w:noProof/>
          </w:rPr>
          <w:t>Control, Monitoring and Surveillance (CMS)</w:t>
        </w:r>
        <w:r>
          <w:rPr>
            <w:noProof/>
            <w:webHidden/>
          </w:rPr>
          <w:tab/>
        </w:r>
        <w:r>
          <w:rPr>
            <w:noProof/>
            <w:webHidden/>
          </w:rPr>
          <w:fldChar w:fldCharType="begin"/>
        </w:r>
        <w:r>
          <w:rPr>
            <w:noProof/>
            <w:webHidden/>
          </w:rPr>
          <w:instrText xml:space="preserve"> PAGEREF _Toc170676527 \h </w:instrText>
        </w:r>
        <w:r>
          <w:rPr>
            <w:noProof/>
            <w:webHidden/>
          </w:rPr>
        </w:r>
        <w:r>
          <w:rPr>
            <w:noProof/>
            <w:webHidden/>
          </w:rPr>
          <w:fldChar w:fldCharType="separate"/>
        </w:r>
        <w:r>
          <w:rPr>
            <w:noProof/>
            <w:webHidden/>
          </w:rPr>
          <w:t>14</w:t>
        </w:r>
        <w:r>
          <w:rPr>
            <w:noProof/>
            <w:webHidden/>
          </w:rPr>
          <w:fldChar w:fldCharType="end"/>
        </w:r>
      </w:hyperlink>
    </w:p>
    <w:p w14:paraId="405F2142" w14:textId="38D469DF" w:rsidR="005E27B9" w:rsidRDefault="005E27B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6528" w:history="1">
        <w:r w:rsidRPr="00FC2495">
          <w:rPr>
            <w:rStyle w:val="Hypertextovodkaz"/>
            <w:rFonts w:eastAsiaTheme="majorEastAsia"/>
            <w:noProof/>
          </w:rPr>
          <w:t>18.</w:t>
        </w:r>
        <w:r>
          <w:rPr>
            <w:rFonts w:asciiTheme="minorHAnsi" w:eastAsiaTheme="minorEastAsia" w:hAnsiTheme="minorHAnsi" w:cstheme="minorBidi"/>
            <w:b w:val="0"/>
            <w:noProof/>
            <w:kern w:val="2"/>
            <w:sz w:val="22"/>
            <w:szCs w:val="22"/>
            <w:lang w:val="cs-CZ" w:eastAsia="cs-CZ"/>
            <w14:ligatures w14:val="standardContextual"/>
          </w:rPr>
          <w:tab/>
        </w:r>
        <w:r w:rsidRPr="00FC2495">
          <w:rPr>
            <w:rStyle w:val="Hypertextovodkaz"/>
            <w:rFonts w:eastAsiaTheme="majorEastAsia"/>
            <w:noProof/>
          </w:rPr>
          <w:t>Synchronous Generator</w:t>
        </w:r>
        <w:r>
          <w:rPr>
            <w:noProof/>
            <w:webHidden/>
          </w:rPr>
          <w:tab/>
        </w:r>
        <w:r>
          <w:rPr>
            <w:noProof/>
            <w:webHidden/>
          </w:rPr>
          <w:fldChar w:fldCharType="begin"/>
        </w:r>
        <w:r>
          <w:rPr>
            <w:noProof/>
            <w:webHidden/>
          </w:rPr>
          <w:instrText xml:space="preserve"> PAGEREF _Toc170676528 \h </w:instrText>
        </w:r>
        <w:r>
          <w:rPr>
            <w:noProof/>
            <w:webHidden/>
          </w:rPr>
        </w:r>
        <w:r>
          <w:rPr>
            <w:noProof/>
            <w:webHidden/>
          </w:rPr>
          <w:fldChar w:fldCharType="separate"/>
        </w:r>
        <w:r>
          <w:rPr>
            <w:noProof/>
            <w:webHidden/>
          </w:rPr>
          <w:t>14</w:t>
        </w:r>
        <w:r>
          <w:rPr>
            <w:noProof/>
            <w:webHidden/>
          </w:rPr>
          <w:fldChar w:fldCharType="end"/>
        </w:r>
      </w:hyperlink>
    </w:p>
    <w:p w14:paraId="1C8BBABE" w14:textId="763E3A75"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29" w:history="1">
        <w:r w:rsidRPr="00FC2495">
          <w:rPr>
            <w:rStyle w:val="Hypertextovodkaz"/>
            <w:rFonts w:eastAsiaTheme="majorEastAsia"/>
            <w:noProof/>
          </w:rPr>
          <w:t>18.1</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General</w:t>
        </w:r>
        <w:r>
          <w:rPr>
            <w:noProof/>
            <w:webHidden/>
          </w:rPr>
          <w:tab/>
        </w:r>
        <w:r>
          <w:rPr>
            <w:noProof/>
            <w:webHidden/>
          </w:rPr>
          <w:fldChar w:fldCharType="begin"/>
        </w:r>
        <w:r>
          <w:rPr>
            <w:noProof/>
            <w:webHidden/>
          </w:rPr>
          <w:instrText xml:space="preserve"> PAGEREF _Toc170676529 \h </w:instrText>
        </w:r>
        <w:r>
          <w:rPr>
            <w:noProof/>
            <w:webHidden/>
          </w:rPr>
        </w:r>
        <w:r>
          <w:rPr>
            <w:noProof/>
            <w:webHidden/>
          </w:rPr>
          <w:fldChar w:fldCharType="separate"/>
        </w:r>
        <w:r>
          <w:rPr>
            <w:noProof/>
            <w:webHidden/>
          </w:rPr>
          <w:t>14</w:t>
        </w:r>
        <w:r>
          <w:rPr>
            <w:noProof/>
            <w:webHidden/>
          </w:rPr>
          <w:fldChar w:fldCharType="end"/>
        </w:r>
      </w:hyperlink>
    </w:p>
    <w:p w14:paraId="3787D5BA" w14:textId="29CD85EA"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30" w:history="1">
        <w:r w:rsidRPr="00FC2495">
          <w:rPr>
            <w:rStyle w:val="Hypertextovodkaz"/>
            <w:rFonts w:eastAsiaTheme="majorEastAsia"/>
            <w:noProof/>
          </w:rPr>
          <w:t>18.2</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Norms and Standards</w:t>
        </w:r>
        <w:r>
          <w:rPr>
            <w:noProof/>
            <w:webHidden/>
          </w:rPr>
          <w:tab/>
        </w:r>
        <w:r>
          <w:rPr>
            <w:noProof/>
            <w:webHidden/>
          </w:rPr>
          <w:fldChar w:fldCharType="begin"/>
        </w:r>
        <w:r>
          <w:rPr>
            <w:noProof/>
            <w:webHidden/>
          </w:rPr>
          <w:instrText xml:space="preserve"> PAGEREF _Toc170676530 \h </w:instrText>
        </w:r>
        <w:r>
          <w:rPr>
            <w:noProof/>
            <w:webHidden/>
          </w:rPr>
        </w:r>
        <w:r>
          <w:rPr>
            <w:noProof/>
            <w:webHidden/>
          </w:rPr>
          <w:fldChar w:fldCharType="separate"/>
        </w:r>
        <w:r>
          <w:rPr>
            <w:noProof/>
            <w:webHidden/>
          </w:rPr>
          <w:t>14</w:t>
        </w:r>
        <w:r>
          <w:rPr>
            <w:noProof/>
            <w:webHidden/>
          </w:rPr>
          <w:fldChar w:fldCharType="end"/>
        </w:r>
      </w:hyperlink>
    </w:p>
    <w:p w14:paraId="711F1E14" w14:textId="50FE7286"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31" w:history="1">
        <w:r w:rsidRPr="00FC2495">
          <w:rPr>
            <w:rStyle w:val="Hypertextovodkaz"/>
            <w:rFonts w:eastAsiaTheme="majorEastAsia"/>
            <w:noProof/>
          </w:rPr>
          <w:t>18.3</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Generator system</w:t>
        </w:r>
        <w:r>
          <w:rPr>
            <w:noProof/>
            <w:webHidden/>
          </w:rPr>
          <w:tab/>
        </w:r>
        <w:r>
          <w:rPr>
            <w:noProof/>
            <w:webHidden/>
          </w:rPr>
          <w:fldChar w:fldCharType="begin"/>
        </w:r>
        <w:r>
          <w:rPr>
            <w:noProof/>
            <w:webHidden/>
          </w:rPr>
          <w:instrText xml:space="preserve"> PAGEREF _Toc170676531 \h </w:instrText>
        </w:r>
        <w:r>
          <w:rPr>
            <w:noProof/>
            <w:webHidden/>
          </w:rPr>
        </w:r>
        <w:r>
          <w:rPr>
            <w:noProof/>
            <w:webHidden/>
          </w:rPr>
          <w:fldChar w:fldCharType="separate"/>
        </w:r>
        <w:r>
          <w:rPr>
            <w:noProof/>
            <w:webHidden/>
          </w:rPr>
          <w:t>15</w:t>
        </w:r>
        <w:r>
          <w:rPr>
            <w:noProof/>
            <w:webHidden/>
          </w:rPr>
          <w:fldChar w:fldCharType="end"/>
        </w:r>
      </w:hyperlink>
    </w:p>
    <w:p w14:paraId="51D1D97B" w14:textId="3990F9A8"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32" w:history="1">
        <w:r w:rsidRPr="00FC2495">
          <w:rPr>
            <w:rStyle w:val="Hypertextovodkaz"/>
            <w:rFonts w:eastAsiaTheme="majorEastAsia"/>
            <w:noProof/>
          </w:rPr>
          <w:t>18.4</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Connection to the Grid</w:t>
        </w:r>
        <w:r>
          <w:rPr>
            <w:noProof/>
            <w:webHidden/>
          </w:rPr>
          <w:tab/>
        </w:r>
        <w:r>
          <w:rPr>
            <w:noProof/>
            <w:webHidden/>
          </w:rPr>
          <w:fldChar w:fldCharType="begin"/>
        </w:r>
        <w:r>
          <w:rPr>
            <w:noProof/>
            <w:webHidden/>
          </w:rPr>
          <w:instrText xml:space="preserve"> PAGEREF _Toc170676532 \h </w:instrText>
        </w:r>
        <w:r>
          <w:rPr>
            <w:noProof/>
            <w:webHidden/>
          </w:rPr>
        </w:r>
        <w:r>
          <w:rPr>
            <w:noProof/>
            <w:webHidden/>
          </w:rPr>
          <w:fldChar w:fldCharType="separate"/>
        </w:r>
        <w:r>
          <w:rPr>
            <w:noProof/>
            <w:webHidden/>
          </w:rPr>
          <w:t>15</w:t>
        </w:r>
        <w:r>
          <w:rPr>
            <w:noProof/>
            <w:webHidden/>
          </w:rPr>
          <w:fldChar w:fldCharType="end"/>
        </w:r>
      </w:hyperlink>
    </w:p>
    <w:p w14:paraId="7A911308" w14:textId="114EC5B9"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33" w:history="1">
        <w:r w:rsidRPr="00FC2495">
          <w:rPr>
            <w:rStyle w:val="Hypertextovodkaz"/>
            <w:rFonts w:eastAsiaTheme="majorEastAsia"/>
            <w:noProof/>
          </w:rPr>
          <w:t>18.5</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System Operation Modes</w:t>
        </w:r>
        <w:r>
          <w:rPr>
            <w:noProof/>
            <w:webHidden/>
          </w:rPr>
          <w:tab/>
        </w:r>
        <w:r>
          <w:rPr>
            <w:noProof/>
            <w:webHidden/>
          </w:rPr>
          <w:fldChar w:fldCharType="begin"/>
        </w:r>
        <w:r>
          <w:rPr>
            <w:noProof/>
            <w:webHidden/>
          </w:rPr>
          <w:instrText xml:space="preserve"> PAGEREF _Toc170676533 \h </w:instrText>
        </w:r>
        <w:r>
          <w:rPr>
            <w:noProof/>
            <w:webHidden/>
          </w:rPr>
        </w:r>
        <w:r>
          <w:rPr>
            <w:noProof/>
            <w:webHidden/>
          </w:rPr>
          <w:fldChar w:fldCharType="separate"/>
        </w:r>
        <w:r>
          <w:rPr>
            <w:noProof/>
            <w:webHidden/>
          </w:rPr>
          <w:t>16</w:t>
        </w:r>
        <w:r>
          <w:rPr>
            <w:noProof/>
            <w:webHidden/>
          </w:rPr>
          <w:fldChar w:fldCharType="end"/>
        </w:r>
      </w:hyperlink>
    </w:p>
    <w:p w14:paraId="2A940175" w14:textId="2A63ABFA"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34" w:history="1">
        <w:r w:rsidRPr="00FC2495">
          <w:rPr>
            <w:rStyle w:val="Hypertextovodkaz"/>
            <w:rFonts w:eastAsiaTheme="majorEastAsia"/>
            <w:noProof/>
          </w:rPr>
          <w:t>18.6</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Design Requirements for Generator Including Electrical Equipment</w:t>
        </w:r>
        <w:r>
          <w:rPr>
            <w:noProof/>
            <w:webHidden/>
          </w:rPr>
          <w:tab/>
        </w:r>
        <w:r>
          <w:rPr>
            <w:noProof/>
            <w:webHidden/>
          </w:rPr>
          <w:fldChar w:fldCharType="begin"/>
        </w:r>
        <w:r>
          <w:rPr>
            <w:noProof/>
            <w:webHidden/>
          </w:rPr>
          <w:instrText xml:space="preserve"> PAGEREF _Toc170676534 \h </w:instrText>
        </w:r>
        <w:r>
          <w:rPr>
            <w:noProof/>
            <w:webHidden/>
          </w:rPr>
        </w:r>
        <w:r>
          <w:rPr>
            <w:noProof/>
            <w:webHidden/>
          </w:rPr>
          <w:fldChar w:fldCharType="separate"/>
        </w:r>
        <w:r>
          <w:rPr>
            <w:noProof/>
            <w:webHidden/>
          </w:rPr>
          <w:t>16</w:t>
        </w:r>
        <w:r>
          <w:rPr>
            <w:noProof/>
            <w:webHidden/>
          </w:rPr>
          <w:fldChar w:fldCharType="end"/>
        </w:r>
      </w:hyperlink>
    </w:p>
    <w:p w14:paraId="0B08C08C" w14:textId="468E5D07"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35" w:history="1">
        <w:r w:rsidRPr="00FC2495">
          <w:rPr>
            <w:rStyle w:val="Hypertextovodkaz"/>
            <w:rFonts w:eastAsiaTheme="majorEastAsia"/>
            <w:noProof/>
          </w:rPr>
          <w:t>18.7</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Terminal Boxes</w:t>
        </w:r>
        <w:r>
          <w:rPr>
            <w:noProof/>
            <w:webHidden/>
          </w:rPr>
          <w:tab/>
        </w:r>
        <w:r>
          <w:rPr>
            <w:noProof/>
            <w:webHidden/>
          </w:rPr>
          <w:fldChar w:fldCharType="begin"/>
        </w:r>
        <w:r>
          <w:rPr>
            <w:noProof/>
            <w:webHidden/>
          </w:rPr>
          <w:instrText xml:space="preserve"> PAGEREF _Toc170676535 \h </w:instrText>
        </w:r>
        <w:r>
          <w:rPr>
            <w:noProof/>
            <w:webHidden/>
          </w:rPr>
        </w:r>
        <w:r>
          <w:rPr>
            <w:noProof/>
            <w:webHidden/>
          </w:rPr>
          <w:fldChar w:fldCharType="separate"/>
        </w:r>
        <w:r>
          <w:rPr>
            <w:noProof/>
            <w:webHidden/>
          </w:rPr>
          <w:t>17</w:t>
        </w:r>
        <w:r>
          <w:rPr>
            <w:noProof/>
            <w:webHidden/>
          </w:rPr>
          <w:fldChar w:fldCharType="end"/>
        </w:r>
      </w:hyperlink>
    </w:p>
    <w:p w14:paraId="69CF6292" w14:textId="589BEB1D"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36" w:history="1">
        <w:r w:rsidRPr="00FC2495">
          <w:rPr>
            <w:rStyle w:val="Hypertextovodkaz"/>
            <w:rFonts w:eastAsiaTheme="majorEastAsia"/>
            <w:noProof/>
          </w:rPr>
          <w:t>18.8</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PD (Partial Discharge) Monitoring</w:t>
        </w:r>
        <w:r>
          <w:rPr>
            <w:noProof/>
            <w:webHidden/>
          </w:rPr>
          <w:tab/>
        </w:r>
        <w:r>
          <w:rPr>
            <w:noProof/>
            <w:webHidden/>
          </w:rPr>
          <w:fldChar w:fldCharType="begin"/>
        </w:r>
        <w:r>
          <w:rPr>
            <w:noProof/>
            <w:webHidden/>
          </w:rPr>
          <w:instrText xml:space="preserve"> PAGEREF _Toc170676536 \h </w:instrText>
        </w:r>
        <w:r>
          <w:rPr>
            <w:noProof/>
            <w:webHidden/>
          </w:rPr>
        </w:r>
        <w:r>
          <w:rPr>
            <w:noProof/>
            <w:webHidden/>
          </w:rPr>
          <w:fldChar w:fldCharType="separate"/>
        </w:r>
        <w:r>
          <w:rPr>
            <w:noProof/>
            <w:webHidden/>
          </w:rPr>
          <w:t>17</w:t>
        </w:r>
        <w:r>
          <w:rPr>
            <w:noProof/>
            <w:webHidden/>
          </w:rPr>
          <w:fldChar w:fldCharType="end"/>
        </w:r>
      </w:hyperlink>
    </w:p>
    <w:p w14:paraId="54055F38" w14:textId="0719CDD9"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37" w:history="1">
        <w:r w:rsidRPr="00FC2495">
          <w:rPr>
            <w:rStyle w:val="Hypertextovodkaz"/>
            <w:rFonts w:eastAsiaTheme="majorEastAsia"/>
            <w:noProof/>
          </w:rPr>
          <w:t>18.9</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Bearings</w:t>
        </w:r>
        <w:r>
          <w:rPr>
            <w:noProof/>
            <w:webHidden/>
          </w:rPr>
          <w:tab/>
        </w:r>
        <w:r>
          <w:rPr>
            <w:noProof/>
            <w:webHidden/>
          </w:rPr>
          <w:fldChar w:fldCharType="begin"/>
        </w:r>
        <w:r>
          <w:rPr>
            <w:noProof/>
            <w:webHidden/>
          </w:rPr>
          <w:instrText xml:space="preserve"> PAGEREF _Toc170676537 \h </w:instrText>
        </w:r>
        <w:r>
          <w:rPr>
            <w:noProof/>
            <w:webHidden/>
          </w:rPr>
        </w:r>
        <w:r>
          <w:rPr>
            <w:noProof/>
            <w:webHidden/>
          </w:rPr>
          <w:fldChar w:fldCharType="separate"/>
        </w:r>
        <w:r>
          <w:rPr>
            <w:noProof/>
            <w:webHidden/>
          </w:rPr>
          <w:t>17</w:t>
        </w:r>
        <w:r>
          <w:rPr>
            <w:noProof/>
            <w:webHidden/>
          </w:rPr>
          <w:fldChar w:fldCharType="end"/>
        </w:r>
      </w:hyperlink>
    </w:p>
    <w:p w14:paraId="6D22BB90" w14:textId="62F287B5"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38" w:history="1">
        <w:r w:rsidRPr="00FC2495">
          <w:rPr>
            <w:rStyle w:val="Hypertextovodkaz"/>
            <w:rFonts w:eastAsiaTheme="majorEastAsia"/>
            <w:noProof/>
          </w:rPr>
          <w:t>18.10</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Component Cooling System</w:t>
        </w:r>
        <w:r>
          <w:rPr>
            <w:noProof/>
            <w:webHidden/>
          </w:rPr>
          <w:tab/>
        </w:r>
        <w:r>
          <w:rPr>
            <w:noProof/>
            <w:webHidden/>
          </w:rPr>
          <w:fldChar w:fldCharType="begin"/>
        </w:r>
        <w:r>
          <w:rPr>
            <w:noProof/>
            <w:webHidden/>
          </w:rPr>
          <w:instrText xml:space="preserve"> PAGEREF _Toc170676538 \h </w:instrText>
        </w:r>
        <w:r>
          <w:rPr>
            <w:noProof/>
            <w:webHidden/>
          </w:rPr>
        </w:r>
        <w:r>
          <w:rPr>
            <w:noProof/>
            <w:webHidden/>
          </w:rPr>
          <w:fldChar w:fldCharType="separate"/>
        </w:r>
        <w:r>
          <w:rPr>
            <w:noProof/>
            <w:webHidden/>
          </w:rPr>
          <w:t>18</w:t>
        </w:r>
        <w:r>
          <w:rPr>
            <w:noProof/>
            <w:webHidden/>
          </w:rPr>
          <w:fldChar w:fldCharType="end"/>
        </w:r>
      </w:hyperlink>
    </w:p>
    <w:p w14:paraId="68826371" w14:textId="3C01E729"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39" w:history="1">
        <w:r w:rsidRPr="00FC2495">
          <w:rPr>
            <w:rStyle w:val="Hypertextovodkaz"/>
            <w:rFonts w:eastAsiaTheme="majorEastAsia"/>
            <w:noProof/>
          </w:rPr>
          <w:t>18.11</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Temperature Monitoring</w:t>
        </w:r>
        <w:r>
          <w:rPr>
            <w:noProof/>
            <w:webHidden/>
          </w:rPr>
          <w:tab/>
        </w:r>
        <w:r>
          <w:rPr>
            <w:noProof/>
            <w:webHidden/>
          </w:rPr>
          <w:fldChar w:fldCharType="begin"/>
        </w:r>
        <w:r>
          <w:rPr>
            <w:noProof/>
            <w:webHidden/>
          </w:rPr>
          <w:instrText xml:space="preserve"> PAGEREF _Toc170676539 \h </w:instrText>
        </w:r>
        <w:r>
          <w:rPr>
            <w:noProof/>
            <w:webHidden/>
          </w:rPr>
        </w:r>
        <w:r>
          <w:rPr>
            <w:noProof/>
            <w:webHidden/>
          </w:rPr>
          <w:fldChar w:fldCharType="separate"/>
        </w:r>
        <w:r>
          <w:rPr>
            <w:noProof/>
            <w:webHidden/>
          </w:rPr>
          <w:t>18</w:t>
        </w:r>
        <w:r>
          <w:rPr>
            <w:noProof/>
            <w:webHidden/>
          </w:rPr>
          <w:fldChar w:fldCharType="end"/>
        </w:r>
      </w:hyperlink>
    </w:p>
    <w:p w14:paraId="6D2DE80D" w14:textId="12A99B22"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40" w:history="1">
        <w:r w:rsidRPr="00FC2495">
          <w:rPr>
            <w:rStyle w:val="Hypertextovodkaz"/>
            <w:rFonts w:eastAsiaTheme="majorEastAsia"/>
            <w:noProof/>
          </w:rPr>
          <w:t>18.12</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Anti-condensation Heating</w:t>
        </w:r>
        <w:r>
          <w:rPr>
            <w:noProof/>
            <w:webHidden/>
          </w:rPr>
          <w:tab/>
        </w:r>
        <w:r>
          <w:rPr>
            <w:noProof/>
            <w:webHidden/>
          </w:rPr>
          <w:fldChar w:fldCharType="begin"/>
        </w:r>
        <w:r>
          <w:rPr>
            <w:noProof/>
            <w:webHidden/>
          </w:rPr>
          <w:instrText xml:space="preserve"> PAGEREF _Toc170676540 \h </w:instrText>
        </w:r>
        <w:r>
          <w:rPr>
            <w:noProof/>
            <w:webHidden/>
          </w:rPr>
        </w:r>
        <w:r>
          <w:rPr>
            <w:noProof/>
            <w:webHidden/>
          </w:rPr>
          <w:fldChar w:fldCharType="separate"/>
        </w:r>
        <w:r>
          <w:rPr>
            <w:noProof/>
            <w:webHidden/>
          </w:rPr>
          <w:t>18</w:t>
        </w:r>
        <w:r>
          <w:rPr>
            <w:noProof/>
            <w:webHidden/>
          </w:rPr>
          <w:fldChar w:fldCharType="end"/>
        </w:r>
      </w:hyperlink>
    </w:p>
    <w:p w14:paraId="152C1A2F" w14:textId="20CEF07B"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41" w:history="1">
        <w:r w:rsidRPr="00FC2495">
          <w:rPr>
            <w:rStyle w:val="Hypertextovodkaz"/>
            <w:rFonts w:eastAsiaTheme="majorEastAsia"/>
            <w:noProof/>
          </w:rPr>
          <w:t>18.13</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Voltage and Current Transformers</w:t>
        </w:r>
        <w:r>
          <w:rPr>
            <w:noProof/>
            <w:webHidden/>
          </w:rPr>
          <w:tab/>
        </w:r>
        <w:r>
          <w:rPr>
            <w:noProof/>
            <w:webHidden/>
          </w:rPr>
          <w:fldChar w:fldCharType="begin"/>
        </w:r>
        <w:r>
          <w:rPr>
            <w:noProof/>
            <w:webHidden/>
          </w:rPr>
          <w:instrText xml:space="preserve"> PAGEREF _Toc170676541 \h </w:instrText>
        </w:r>
        <w:r>
          <w:rPr>
            <w:noProof/>
            <w:webHidden/>
          </w:rPr>
        </w:r>
        <w:r>
          <w:rPr>
            <w:noProof/>
            <w:webHidden/>
          </w:rPr>
          <w:fldChar w:fldCharType="separate"/>
        </w:r>
        <w:r>
          <w:rPr>
            <w:noProof/>
            <w:webHidden/>
          </w:rPr>
          <w:t>18</w:t>
        </w:r>
        <w:r>
          <w:rPr>
            <w:noProof/>
            <w:webHidden/>
          </w:rPr>
          <w:fldChar w:fldCharType="end"/>
        </w:r>
      </w:hyperlink>
    </w:p>
    <w:p w14:paraId="57F5406F" w14:textId="2B5ED2D1"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42" w:history="1">
        <w:r w:rsidRPr="00FC2495">
          <w:rPr>
            <w:rStyle w:val="Hypertextovodkaz"/>
            <w:rFonts w:eastAsiaTheme="majorEastAsia"/>
            <w:noProof/>
          </w:rPr>
          <w:t>18.14</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Excitation System and Voltage Regulator</w:t>
        </w:r>
        <w:r>
          <w:rPr>
            <w:noProof/>
            <w:webHidden/>
          </w:rPr>
          <w:tab/>
        </w:r>
        <w:r>
          <w:rPr>
            <w:noProof/>
            <w:webHidden/>
          </w:rPr>
          <w:fldChar w:fldCharType="begin"/>
        </w:r>
        <w:r>
          <w:rPr>
            <w:noProof/>
            <w:webHidden/>
          </w:rPr>
          <w:instrText xml:space="preserve"> PAGEREF _Toc170676542 \h </w:instrText>
        </w:r>
        <w:r>
          <w:rPr>
            <w:noProof/>
            <w:webHidden/>
          </w:rPr>
        </w:r>
        <w:r>
          <w:rPr>
            <w:noProof/>
            <w:webHidden/>
          </w:rPr>
          <w:fldChar w:fldCharType="separate"/>
        </w:r>
        <w:r>
          <w:rPr>
            <w:noProof/>
            <w:webHidden/>
          </w:rPr>
          <w:t>18</w:t>
        </w:r>
        <w:r>
          <w:rPr>
            <w:noProof/>
            <w:webHidden/>
          </w:rPr>
          <w:fldChar w:fldCharType="end"/>
        </w:r>
      </w:hyperlink>
    </w:p>
    <w:p w14:paraId="76B5C779" w14:textId="05BFF487"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43" w:history="1">
        <w:r w:rsidRPr="00FC2495">
          <w:rPr>
            <w:rStyle w:val="Hypertextovodkaz"/>
            <w:rFonts w:eastAsiaTheme="majorEastAsia"/>
            <w:noProof/>
          </w:rPr>
          <w:t>18.15</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Generator Protection Equipment</w:t>
        </w:r>
        <w:r>
          <w:rPr>
            <w:noProof/>
            <w:webHidden/>
          </w:rPr>
          <w:tab/>
        </w:r>
        <w:r>
          <w:rPr>
            <w:noProof/>
            <w:webHidden/>
          </w:rPr>
          <w:fldChar w:fldCharType="begin"/>
        </w:r>
        <w:r>
          <w:rPr>
            <w:noProof/>
            <w:webHidden/>
          </w:rPr>
          <w:instrText xml:space="preserve"> PAGEREF _Toc170676543 \h </w:instrText>
        </w:r>
        <w:r>
          <w:rPr>
            <w:noProof/>
            <w:webHidden/>
          </w:rPr>
        </w:r>
        <w:r>
          <w:rPr>
            <w:noProof/>
            <w:webHidden/>
          </w:rPr>
          <w:fldChar w:fldCharType="separate"/>
        </w:r>
        <w:r>
          <w:rPr>
            <w:noProof/>
            <w:webHidden/>
          </w:rPr>
          <w:t>19</w:t>
        </w:r>
        <w:r>
          <w:rPr>
            <w:noProof/>
            <w:webHidden/>
          </w:rPr>
          <w:fldChar w:fldCharType="end"/>
        </w:r>
      </w:hyperlink>
    </w:p>
    <w:p w14:paraId="36B27567" w14:textId="7D1CEA08"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44" w:history="1">
        <w:r w:rsidRPr="00FC2495">
          <w:rPr>
            <w:rStyle w:val="Hypertextovodkaz"/>
            <w:rFonts w:eastAsiaTheme="majorEastAsia"/>
            <w:noProof/>
          </w:rPr>
          <w:t>18.16</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Protection functions</w:t>
        </w:r>
        <w:r>
          <w:rPr>
            <w:noProof/>
            <w:webHidden/>
          </w:rPr>
          <w:tab/>
        </w:r>
        <w:r>
          <w:rPr>
            <w:noProof/>
            <w:webHidden/>
          </w:rPr>
          <w:fldChar w:fldCharType="begin"/>
        </w:r>
        <w:r>
          <w:rPr>
            <w:noProof/>
            <w:webHidden/>
          </w:rPr>
          <w:instrText xml:space="preserve"> PAGEREF _Toc170676544 \h </w:instrText>
        </w:r>
        <w:r>
          <w:rPr>
            <w:noProof/>
            <w:webHidden/>
          </w:rPr>
        </w:r>
        <w:r>
          <w:rPr>
            <w:noProof/>
            <w:webHidden/>
          </w:rPr>
          <w:fldChar w:fldCharType="separate"/>
        </w:r>
        <w:r>
          <w:rPr>
            <w:noProof/>
            <w:webHidden/>
          </w:rPr>
          <w:t>20</w:t>
        </w:r>
        <w:r>
          <w:rPr>
            <w:noProof/>
            <w:webHidden/>
          </w:rPr>
          <w:fldChar w:fldCharType="end"/>
        </w:r>
      </w:hyperlink>
    </w:p>
    <w:p w14:paraId="774EC16A" w14:textId="5EFE575B"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45" w:history="1">
        <w:r w:rsidRPr="00FC2495">
          <w:rPr>
            <w:rStyle w:val="Hypertextovodkaz"/>
            <w:rFonts w:eastAsiaTheme="majorEastAsia"/>
            <w:noProof/>
          </w:rPr>
          <w:t>18.17</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Overvoltage protection</w:t>
        </w:r>
        <w:r>
          <w:rPr>
            <w:noProof/>
            <w:webHidden/>
          </w:rPr>
          <w:tab/>
        </w:r>
        <w:r>
          <w:rPr>
            <w:noProof/>
            <w:webHidden/>
          </w:rPr>
          <w:fldChar w:fldCharType="begin"/>
        </w:r>
        <w:r>
          <w:rPr>
            <w:noProof/>
            <w:webHidden/>
          </w:rPr>
          <w:instrText xml:space="preserve"> PAGEREF _Toc170676545 \h </w:instrText>
        </w:r>
        <w:r>
          <w:rPr>
            <w:noProof/>
            <w:webHidden/>
          </w:rPr>
        </w:r>
        <w:r>
          <w:rPr>
            <w:noProof/>
            <w:webHidden/>
          </w:rPr>
          <w:fldChar w:fldCharType="separate"/>
        </w:r>
        <w:r>
          <w:rPr>
            <w:noProof/>
            <w:webHidden/>
          </w:rPr>
          <w:t>20</w:t>
        </w:r>
        <w:r>
          <w:rPr>
            <w:noProof/>
            <w:webHidden/>
          </w:rPr>
          <w:fldChar w:fldCharType="end"/>
        </w:r>
      </w:hyperlink>
    </w:p>
    <w:p w14:paraId="235EE6E9" w14:textId="4E9FFB8D"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46" w:history="1">
        <w:r w:rsidRPr="00FC2495">
          <w:rPr>
            <w:rStyle w:val="Hypertextovodkaz"/>
            <w:rFonts w:eastAsiaTheme="majorEastAsia"/>
            <w:noProof/>
          </w:rPr>
          <w:t>18.18</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Synchronisation Equipment etc.</w:t>
        </w:r>
        <w:r>
          <w:rPr>
            <w:noProof/>
            <w:webHidden/>
          </w:rPr>
          <w:tab/>
        </w:r>
        <w:r>
          <w:rPr>
            <w:noProof/>
            <w:webHidden/>
          </w:rPr>
          <w:fldChar w:fldCharType="begin"/>
        </w:r>
        <w:r>
          <w:rPr>
            <w:noProof/>
            <w:webHidden/>
          </w:rPr>
          <w:instrText xml:space="preserve"> PAGEREF _Toc170676546 \h </w:instrText>
        </w:r>
        <w:r>
          <w:rPr>
            <w:noProof/>
            <w:webHidden/>
          </w:rPr>
        </w:r>
        <w:r>
          <w:rPr>
            <w:noProof/>
            <w:webHidden/>
          </w:rPr>
          <w:fldChar w:fldCharType="separate"/>
        </w:r>
        <w:r>
          <w:rPr>
            <w:noProof/>
            <w:webHidden/>
          </w:rPr>
          <w:t>21</w:t>
        </w:r>
        <w:r>
          <w:rPr>
            <w:noProof/>
            <w:webHidden/>
          </w:rPr>
          <w:fldChar w:fldCharType="end"/>
        </w:r>
      </w:hyperlink>
    </w:p>
    <w:p w14:paraId="0ACD4599" w14:textId="7F765FDE"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47" w:history="1">
        <w:r w:rsidRPr="00FC2495">
          <w:rPr>
            <w:rStyle w:val="Hypertextovodkaz"/>
            <w:rFonts w:eastAsiaTheme="majorEastAsia"/>
            <w:noProof/>
          </w:rPr>
          <w:t>18.19</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Neutral Earthing Arrangement</w:t>
        </w:r>
        <w:r>
          <w:rPr>
            <w:noProof/>
            <w:webHidden/>
          </w:rPr>
          <w:tab/>
        </w:r>
        <w:r>
          <w:rPr>
            <w:noProof/>
            <w:webHidden/>
          </w:rPr>
          <w:fldChar w:fldCharType="begin"/>
        </w:r>
        <w:r>
          <w:rPr>
            <w:noProof/>
            <w:webHidden/>
          </w:rPr>
          <w:instrText xml:space="preserve"> PAGEREF _Toc170676547 \h </w:instrText>
        </w:r>
        <w:r>
          <w:rPr>
            <w:noProof/>
            <w:webHidden/>
          </w:rPr>
        </w:r>
        <w:r>
          <w:rPr>
            <w:noProof/>
            <w:webHidden/>
          </w:rPr>
          <w:fldChar w:fldCharType="separate"/>
        </w:r>
        <w:r>
          <w:rPr>
            <w:noProof/>
            <w:webHidden/>
          </w:rPr>
          <w:t>21</w:t>
        </w:r>
        <w:r>
          <w:rPr>
            <w:noProof/>
            <w:webHidden/>
          </w:rPr>
          <w:fldChar w:fldCharType="end"/>
        </w:r>
      </w:hyperlink>
    </w:p>
    <w:p w14:paraId="7FF3C6F6" w14:textId="0845C20B" w:rsidR="005E27B9" w:rsidRDefault="005E27B9">
      <w:pPr>
        <w:pStyle w:val="Obsah2"/>
        <w:rPr>
          <w:rFonts w:asciiTheme="minorHAnsi" w:eastAsiaTheme="minorEastAsia" w:hAnsiTheme="minorHAnsi" w:cstheme="minorBidi"/>
          <w:noProof/>
          <w:kern w:val="2"/>
          <w:sz w:val="22"/>
          <w:szCs w:val="22"/>
          <w:lang w:val="cs-CZ" w:eastAsia="cs-CZ"/>
          <w14:ligatures w14:val="standardContextual"/>
        </w:rPr>
      </w:pPr>
      <w:hyperlink w:anchor="_Toc170676548" w:history="1">
        <w:r w:rsidRPr="00FC2495">
          <w:rPr>
            <w:rStyle w:val="Hypertextovodkaz"/>
            <w:rFonts w:eastAsiaTheme="majorEastAsia"/>
            <w:noProof/>
          </w:rPr>
          <w:t>18.20</w:t>
        </w:r>
        <w:r>
          <w:rPr>
            <w:rFonts w:asciiTheme="minorHAnsi" w:eastAsiaTheme="minorEastAsia" w:hAnsiTheme="minorHAnsi" w:cstheme="minorBidi"/>
            <w:noProof/>
            <w:kern w:val="2"/>
            <w:sz w:val="22"/>
            <w:szCs w:val="22"/>
            <w:lang w:val="cs-CZ" w:eastAsia="cs-CZ"/>
            <w14:ligatures w14:val="standardContextual"/>
          </w:rPr>
          <w:tab/>
        </w:r>
        <w:r w:rsidRPr="00FC2495">
          <w:rPr>
            <w:rStyle w:val="Hypertextovodkaz"/>
            <w:rFonts w:eastAsiaTheme="majorEastAsia"/>
            <w:noProof/>
          </w:rPr>
          <w:t>Generator Tests</w:t>
        </w:r>
        <w:r>
          <w:rPr>
            <w:noProof/>
            <w:webHidden/>
          </w:rPr>
          <w:tab/>
        </w:r>
        <w:r>
          <w:rPr>
            <w:noProof/>
            <w:webHidden/>
          </w:rPr>
          <w:fldChar w:fldCharType="begin"/>
        </w:r>
        <w:r>
          <w:rPr>
            <w:noProof/>
            <w:webHidden/>
          </w:rPr>
          <w:instrText xml:space="preserve"> PAGEREF _Toc170676548 \h </w:instrText>
        </w:r>
        <w:r>
          <w:rPr>
            <w:noProof/>
            <w:webHidden/>
          </w:rPr>
        </w:r>
        <w:r>
          <w:rPr>
            <w:noProof/>
            <w:webHidden/>
          </w:rPr>
          <w:fldChar w:fldCharType="separate"/>
        </w:r>
        <w:r>
          <w:rPr>
            <w:noProof/>
            <w:webHidden/>
          </w:rPr>
          <w:t>21</w:t>
        </w:r>
        <w:r>
          <w:rPr>
            <w:noProof/>
            <w:webHidden/>
          </w:rPr>
          <w:fldChar w:fldCharType="end"/>
        </w:r>
      </w:hyperlink>
    </w:p>
    <w:p w14:paraId="6CF84D75" w14:textId="4624B70A" w:rsidR="00EF693F" w:rsidRPr="00233442" w:rsidRDefault="00EF693F" w:rsidP="00936B38">
      <w:pPr>
        <w:sectPr w:rsidR="00EF693F" w:rsidRPr="00233442"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r w:rsidRPr="00233442">
        <w:fldChar w:fldCharType="end"/>
      </w:r>
      <w:bookmarkEnd w:id="65"/>
    </w:p>
    <w:p w14:paraId="2DAA65EA" w14:textId="77777777" w:rsidR="00CD68B7" w:rsidRPr="00233442" w:rsidRDefault="00CD68B7" w:rsidP="00CD68B7">
      <w:pPr>
        <w:pStyle w:val="Nadpis1"/>
        <w:rPr>
          <w:lang w:val="en-GB"/>
        </w:rPr>
      </w:pPr>
      <w:bookmarkStart w:id="68" w:name="_Toc212005024"/>
      <w:bookmarkStart w:id="69" w:name="_Toc280829070"/>
      <w:bookmarkStart w:id="70" w:name="_Toc282174238"/>
      <w:bookmarkStart w:id="71" w:name="_Toc376872606"/>
      <w:bookmarkStart w:id="72" w:name="_Toc170676505"/>
      <w:r w:rsidRPr="00233442">
        <w:rPr>
          <w:lang w:val="en-GB"/>
        </w:rPr>
        <w:lastRenderedPageBreak/>
        <w:t>General</w:t>
      </w:r>
      <w:bookmarkEnd w:id="68"/>
      <w:bookmarkEnd w:id="69"/>
      <w:bookmarkEnd w:id="70"/>
      <w:bookmarkEnd w:id="71"/>
      <w:bookmarkEnd w:id="72"/>
    </w:p>
    <w:p w14:paraId="7D1499BF" w14:textId="0BBB5A20" w:rsidR="00CD68B7" w:rsidRPr="00233442" w:rsidRDefault="00CD68B7" w:rsidP="00CD68B7">
      <w:pPr>
        <w:pStyle w:val="StyleBodyTextAfter12pt"/>
        <w:spacing w:line="276" w:lineRule="auto"/>
      </w:pPr>
      <w:r w:rsidRPr="00233442">
        <w:t xml:space="preserve">The turbine shall be a backpressure turbine for district heating (DH) generation according to </w:t>
      </w:r>
      <w:r w:rsidR="577E0035">
        <w:t>Appendix</w:t>
      </w:r>
      <w:r w:rsidRPr="00233442">
        <w:t xml:space="preserve"> </w:t>
      </w:r>
      <w:r w:rsidR="0072368D" w:rsidRPr="00233442">
        <w:t>A15.3</w:t>
      </w:r>
      <w:r w:rsidR="0072368D" w:rsidRPr="00233442">
        <w:rPr>
          <w:i/>
          <w:iCs/>
        </w:rPr>
        <w:t xml:space="preserve"> Concept Diagram for Water/Steam Cycle and DH Connection</w:t>
      </w:r>
      <w:r w:rsidRPr="00233442">
        <w:t xml:space="preserve">, to supply to the existing district heating network. A solution with </w:t>
      </w:r>
      <w:r w:rsidR="0026064E" w:rsidRPr="00233442">
        <w:t>one</w:t>
      </w:r>
      <w:r w:rsidR="00204328" w:rsidRPr="00233442">
        <w:t xml:space="preserve"> or two</w:t>
      </w:r>
      <w:r w:rsidRPr="00233442">
        <w:t xml:space="preserve"> main DH </w:t>
      </w:r>
      <w:r w:rsidR="577E0035">
        <w:t>condensers</w:t>
      </w:r>
      <w:r w:rsidRPr="00233442">
        <w:t xml:space="preserve"> is foreseen</w:t>
      </w:r>
      <w:r w:rsidR="0026064E" w:rsidRPr="00233442">
        <w:t xml:space="preserve"> </w:t>
      </w:r>
      <w:r w:rsidRPr="00233442">
        <w:t xml:space="preserve">which shall also </w:t>
      </w:r>
      <w:r w:rsidR="0026064E" w:rsidRPr="00233442">
        <w:t xml:space="preserve">act </w:t>
      </w:r>
      <w:r w:rsidRPr="00233442">
        <w:t>as the turbine bypass condenser.</w:t>
      </w:r>
    </w:p>
    <w:p w14:paraId="1A5B2921" w14:textId="2DDA5DB3" w:rsidR="00CD68B7" w:rsidRPr="00233442" w:rsidRDefault="00CD68B7" w:rsidP="00CD68B7">
      <w:pPr>
        <w:pStyle w:val="StyleBodyTextAfter12pt"/>
        <w:spacing w:line="276" w:lineRule="auto"/>
      </w:pPr>
      <w:r w:rsidRPr="00233442">
        <w:t xml:space="preserve">The turbine shall supply steam to the deaerator. Deaeration steam shall be available as bleed steam </w:t>
      </w:r>
      <w:r w:rsidR="00DF08B3" w:rsidRPr="00233442">
        <w:t>at su</w:t>
      </w:r>
      <w:r w:rsidR="00E80FA8" w:rsidRPr="00233442">
        <w:t>fficient pressure</w:t>
      </w:r>
      <w:r w:rsidR="00997454" w:rsidRPr="00233442">
        <w:t xml:space="preserve"> at nominal load</w:t>
      </w:r>
      <w:r w:rsidRPr="00233442">
        <w:t>. The Contractor may optimize the energy production by potentially employing e.g. cascaded bleeds or substituting the deaerator bleed with reduced live steam during low turbine load.</w:t>
      </w:r>
    </w:p>
    <w:p w14:paraId="36458A77" w14:textId="3DFFFDEE" w:rsidR="00CD68B7" w:rsidRPr="00233442" w:rsidRDefault="00CD68B7" w:rsidP="00CD68B7">
      <w:pPr>
        <w:pStyle w:val="StyleBodyTextAfter12pt"/>
        <w:spacing w:line="276" w:lineRule="auto"/>
      </w:pPr>
      <w:r w:rsidRPr="00233442">
        <w:t xml:space="preserve">Design load points are listed in Appendix </w:t>
      </w:r>
      <w:r w:rsidR="002C2A21" w:rsidRPr="00233442">
        <w:t xml:space="preserve">A13 </w:t>
      </w:r>
      <w:r w:rsidR="002C2A21" w:rsidRPr="00233442">
        <w:rPr>
          <w:i/>
          <w:iCs/>
        </w:rPr>
        <w:t>Process and Design Data</w:t>
      </w:r>
      <w:r w:rsidRPr="00233442">
        <w:t>.</w:t>
      </w:r>
    </w:p>
    <w:p w14:paraId="24DDC8E7" w14:textId="2D495AD2" w:rsidR="00CD68B7" w:rsidRPr="00233442" w:rsidRDefault="00CD68B7" w:rsidP="00CD68B7">
      <w:pPr>
        <w:pStyle w:val="StyleBodyTextAfter12pt"/>
        <w:spacing w:line="276" w:lineRule="auto"/>
      </w:pPr>
      <w:r w:rsidRPr="00233442">
        <w:t xml:space="preserve">The turbine shall control the live steam pressure within the specified interval during the </w:t>
      </w:r>
      <w:r w:rsidR="00DF08B3" w:rsidRPr="00233442">
        <w:t>short-term</w:t>
      </w:r>
      <w:r w:rsidRPr="00233442">
        <w:t xml:space="preserve"> variations in live steam flow and parameters from a steam boiler operated with an inho</w:t>
      </w:r>
      <w:r w:rsidRPr="00233442">
        <w:softHyphen/>
        <w:t>mo</w:t>
      </w:r>
      <w:r w:rsidRPr="00233442">
        <w:softHyphen/>
        <w:t>geneous fuel as waste. The live steam pressure variations must not exceed ±0.2 bara during stable operation.</w:t>
      </w:r>
    </w:p>
    <w:p w14:paraId="0BBA4057" w14:textId="77777777" w:rsidR="00BB3B67" w:rsidRPr="00233442" w:rsidRDefault="00CD68B7" w:rsidP="00BB3B67">
      <w:pPr>
        <w:pStyle w:val="RamBullet1"/>
        <w:numPr>
          <w:ilvl w:val="0"/>
          <w:numId w:val="0"/>
        </w:numPr>
        <w:spacing w:after="240" w:line="276" w:lineRule="auto"/>
      </w:pPr>
      <w:r w:rsidRPr="00233442">
        <w:t>The turbine shall be designed for continuous operation at 70–110 % thermal boiler load. The bypass station shall also have a swallow capacity of 110 % of nominal steam flow rate. Combined by</w:t>
      </w:r>
      <w:r w:rsidRPr="00233442">
        <w:softHyphen/>
        <w:t>pass and turbine operation shall also be possible, for instance with 100 % steam to the steam turbine and 10 % steam to the bypass station.</w:t>
      </w:r>
      <w:r w:rsidR="00BB3B67" w:rsidRPr="00233442">
        <w:t xml:space="preserve"> </w:t>
      </w:r>
    </w:p>
    <w:p w14:paraId="3D8056DA" w14:textId="652885F2" w:rsidR="00BB3B67" w:rsidRPr="00233442" w:rsidRDefault="00BB3B67" w:rsidP="00BB3B67">
      <w:pPr>
        <w:pStyle w:val="RamBullet1"/>
        <w:numPr>
          <w:ilvl w:val="0"/>
          <w:numId w:val="0"/>
        </w:numPr>
        <w:spacing w:after="240" w:line="276" w:lineRule="auto"/>
      </w:pPr>
      <w:r w:rsidRPr="00233442">
        <w:t xml:space="preserve">Further it shall be possible to operate the Turbine Generator set (TG-set) in island mode, where the TG-set shall provide the complete parasitic load for the </w:t>
      </w:r>
      <w:r w:rsidR="00160E39">
        <w:t>Line</w:t>
      </w:r>
      <w:r w:rsidRPr="00233442">
        <w:t>. Islanding shall be possible for at least two hours, in safe and stable operation. It shall be possible to return to normal operation without intermediate outages in power production.</w:t>
      </w:r>
    </w:p>
    <w:p w14:paraId="6DCAE7EC" w14:textId="5EA77CEA" w:rsidR="00CD68B7" w:rsidRPr="00233442" w:rsidRDefault="00CD68B7" w:rsidP="00CD68B7">
      <w:pPr>
        <w:pStyle w:val="StyleBodyTextAfter12pt"/>
        <w:spacing w:line="276" w:lineRule="auto"/>
      </w:pPr>
      <w:r w:rsidRPr="00233442">
        <w:t xml:space="preserve">The </w:t>
      </w:r>
      <w:r w:rsidR="00160E39">
        <w:t>Line</w:t>
      </w:r>
      <w:r w:rsidRPr="00233442">
        <w:t xml:space="preserve"> shall be designed for fully automatic operation. Start up (</w:t>
      </w:r>
      <w:r w:rsidR="00706DB1" w:rsidRPr="00233442">
        <w:t xml:space="preserve">within all allowed conditions) </w:t>
      </w:r>
      <w:r w:rsidRPr="00233442">
        <w:t>and shutdown procedures shall also be fully automatic, allowing these procedures to be fully con</w:t>
      </w:r>
      <w:r w:rsidRPr="00233442">
        <w:softHyphen/>
        <w:t>trol</w:t>
      </w:r>
      <w:r w:rsidRPr="00233442">
        <w:softHyphen/>
      </w:r>
      <w:r w:rsidRPr="00233442">
        <w:softHyphen/>
        <w:t xml:space="preserve">led from the control room. All valves to be operated in continuous operation and during start up and shut down shall be delivered with </w:t>
      </w:r>
      <w:r w:rsidR="0019159B">
        <w:t>pneumatic</w:t>
      </w:r>
      <w:r w:rsidRPr="00233442">
        <w:t xml:space="preserve"> actuators and connected to the turbine control system, enabling operation from the control room under full control of the safety inter</w:t>
      </w:r>
      <w:r w:rsidRPr="00233442">
        <w:softHyphen/>
        <w:t>locking system. Valves without the possibility of control from the control room may only be valves to be operated in connection with stops of more than 48 hours duration.</w:t>
      </w:r>
    </w:p>
    <w:p w14:paraId="1C303ADA" w14:textId="25AAA314" w:rsidR="00CD68B7" w:rsidRPr="00233442" w:rsidRDefault="00CD68B7" w:rsidP="00CD68B7">
      <w:pPr>
        <w:pStyle w:val="StyleBodyTextAfter12pt"/>
        <w:keepNext/>
        <w:spacing w:line="276" w:lineRule="auto"/>
      </w:pPr>
      <w:r w:rsidRPr="00233442">
        <w:t>The turbine bypass valve</w:t>
      </w:r>
      <w:r w:rsidR="00D7690B">
        <w:t xml:space="preserve"> (fast acting i.e. pneumatic or hydraulic operated)</w:t>
      </w:r>
      <w:r w:rsidRPr="00233442">
        <w:t xml:space="preserve"> shall automatically take control of the live steam pressure in the </w:t>
      </w:r>
      <w:r w:rsidR="577E0035">
        <w:t>following</w:t>
      </w:r>
      <w:r w:rsidRPr="00233442">
        <w:t xml:space="preserve"> operating situations: </w:t>
      </w:r>
    </w:p>
    <w:p w14:paraId="014E8940" w14:textId="77777777" w:rsidR="00CD68B7" w:rsidRPr="00233442" w:rsidRDefault="00CD68B7" w:rsidP="00226677">
      <w:pPr>
        <w:pStyle w:val="Normal-Bullet"/>
        <w:keepNext/>
        <w:numPr>
          <w:ilvl w:val="0"/>
          <w:numId w:val="28"/>
        </w:numPr>
      </w:pPr>
      <w:r w:rsidRPr="00233442">
        <w:t>Start-up and shut-down of the boiler.</w:t>
      </w:r>
    </w:p>
    <w:p w14:paraId="3CF41DBD" w14:textId="77777777" w:rsidR="00CD68B7" w:rsidRPr="00233442" w:rsidRDefault="00CD68B7" w:rsidP="00226677">
      <w:pPr>
        <w:pStyle w:val="Normal-Bullet"/>
        <w:keepNext/>
        <w:numPr>
          <w:ilvl w:val="0"/>
          <w:numId w:val="28"/>
        </w:numPr>
      </w:pPr>
      <w:r w:rsidRPr="00233442">
        <w:t>After trip of the turbine.</w:t>
      </w:r>
    </w:p>
    <w:p w14:paraId="7C25AC0E" w14:textId="77777777" w:rsidR="00CD68B7" w:rsidRPr="00233442" w:rsidRDefault="00CD68B7" w:rsidP="00226677">
      <w:pPr>
        <w:pStyle w:val="Normal-Bullet"/>
        <w:keepNext/>
        <w:numPr>
          <w:ilvl w:val="0"/>
          <w:numId w:val="28"/>
        </w:numPr>
      </w:pPr>
      <w:r w:rsidRPr="00233442">
        <w:t>When live steam parameters are unacceptable to the turbine.</w:t>
      </w:r>
    </w:p>
    <w:p w14:paraId="4C469CEE" w14:textId="766A0A35" w:rsidR="00CD68B7" w:rsidRPr="00233442" w:rsidRDefault="00CD68B7" w:rsidP="00226677">
      <w:pPr>
        <w:pStyle w:val="Normal-Bullet"/>
        <w:keepNext/>
        <w:numPr>
          <w:ilvl w:val="0"/>
          <w:numId w:val="28"/>
        </w:numPr>
      </w:pPr>
      <w:r w:rsidRPr="00233442">
        <w:t>When operating the turbine at a specified electric power output (</w:t>
      </w:r>
      <w:r w:rsidR="00BB3B67" w:rsidRPr="00233442">
        <w:t xml:space="preserve">e.g. island mode, </w:t>
      </w:r>
      <w:r w:rsidRPr="00233442">
        <w:t>combined turbine/bypass mode).</w:t>
      </w:r>
    </w:p>
    <w:p w14:paraId="4BFF3C70" w14:textId="77777777" w:rsidR="00CD68B7" w:rsidRPr="00233442" w:rsidRDefault="00CD68B7" w:rsidP="00CD68B7">
      <w:pPr>
        <w:pStyle w:val="Normal-Bullet"/>
        <w:numPr>
          <w:ilvl w:val="0"/>
          <w:numId w:val="0"/>
        </w:numPr>
      </w:pPr>
    </w:p>
    <w:p w14:paraId="19BE76B2" w14:textId="77777777" w:rsidR="00CD68B7" w:rsidRDefault="00CD68B7" w:rsidP="00CD68B7">
      <w:pPr>
        <w:pStyle w:val="RamBullet1"/>
        <w:numPr>
          <w:ilvl w:val="0"/>
          <w:numId w:val="0"/>
        </w:numPr>
        <w:spacing w:after="240" w:line="276" w:lineRule="auto"/>
      </w:pPr>
      <w:r w:rsidRPr="00233442">
        <w:t>It shall be possible to control the bypass valve by manual override when the turbine control system is not in operation.</w:t>
      </w:r>
    </w:p>
    <w:p w14:paraId="71DAED89" w14:textId="77777777" w:rsidR="00121B03" w:rsidRDefault="00121B03" w:rsidP="00CD68B7">
      <w:pPr>
        <w:pStyle w:val="RamBullet1"/>
        <w:numPr>
          <w:ilvl w:val="0"/>
          <w:numId w:val="0"/>
        </w:numPr>
        <w:spacing w:after="240" w:line="276" w:lineRule="auto"/>
      </w:pPr>
    </w:p>
    <w:p w14:paraId="457741C8" w14:textId="7A60C34A" w:rsidR="00121B03" w:rsidRPr="00475DE4" w:rsidRDefault="00121B03" w:rsidP="00121B03">
      <w:pPr>
        <w:pStyle w:val="Nadpis2"/>
      </w:pPr>
      <w:bookmarkStart w:id="73" w:name="_Toc169008157"/>
      <w:bookmarkStart w:id="74" w:name="_Toc170676506"/>
      <w:r>
        <w:lastRenderedPageBreak/>
        <w:t>Availability of the steam turbine and Line synchronnous generator</w:t>
      </w:r>
      <w:bookmarkEnd w:id="74"/>
      <w:r>
        <w:t xml:space="preserve"> </w:t>
      </w:r>
      <w:bookmarkEnd w:id="73"/>
    </w:p>
    <w:p w14:paraId="0B237B30" w14:textId="10D586AF" w:rsidR="00121B03" w:rsidRPr="00475DE4" w:rsidRDefault="00121B03" w:rsidP="00121B03">
      <w:pPr>
        <w:pStyle w:val="StyleBodyTextAfter12pt"/>
        <w:spacing w:before="260" w:after="0" w:line="276" w:lineRule="auto"/>
      </w:pPr>
      <w:r>
        <w:t xml:space="preserve">The availability of the </w:t>
      </w:r>
      <w:r w:rsidRPr="006F29D1">
        <w:t>turb</w:t>
      </w:r>
      <w:r>
        <w:t xml:space="preserve">ine and generator systems while keeping all requirements listed in Appendix </w:t>
      </w:r>
      <w:r w:rsidRPr="006F3928">
        <w:rPr>
          <w:i/>
          <w:iCs/>
        </w:rPr>
        <w:t>II.g G</w:t>
      </w:r>
      <w:r>
        <w:rPr>
          <w:i/>
          <w:iCs/>
        </w:rPr>
        <w:t>uarantees shall be a minimum of 8,700</w:t>
      </w:r>
      <w:r>
        <w:t xml:space="preserve"> h/year.</w:t>
      </w:r>
    </w:p>
    <w:p w14:paraId="2085F76E" w14:textId="77777777" w:rsidR="00121B03" w:rsidRPr="00233442" w:rsidRDefault="00121B03" w:rsidP="00CD68B7">
      <w:pPr>
        <w:pStyle w:val="RamBullet1"/>
        <w:numPr>
          <w:ilvl w:val="0"/>
          <w:numId w:val="0"/>
        </w:numPr>
        <w:spacing w:after="240" w:line="276" w:lineRule="auto"/>
      </w:pPr>
    </w:p>
    <w:p w14:paraId="1333FD82" w14:textId="77777777" w:rsidR="00CD68B7" w:rsidRPr="00233442" w:rsidRDefault="00CD68B7" w:rsidP="00CD68B7">
      <w:pPr>
        <w:pStyle w:val="Nadpis1"/>
        <w:rPr>
          <w:lang w:val="en-GB"/>
        </w:rPr>
      </w:pPr>
      <w:bookmarkStart w:id="75" w:name="_Toc376872607"/>
      <w:bookmarkStart w:id="76" w:name="_Toc170676507"/>
      <w:r w:rsidRPr="00233442">
        <w:rPr>
          <w:lang w:val="en-GB"/>
        </w:rPr>
        <w:lastRenderedPageBreak/>
        <w:t>Steam Turbine</w:t>
      </w:r>
      <w:bookmarkEnd w:id="75"/>
      <w:bookmarkEnd w:id="76"/>
    </w:p>
    <w:p w14:paraId="4C9131ED" w14:textId="77777777" w:rsidR="00CD68B7" w:rsidRPr="00233442" w:rsidRDefault="00CD68B7" w:rsidP="00CD68B7">
      <w:pPr>
        <w:pStyle w:val="StyleBodyTextAfter12pt"/>
        <w:spacing w:line="276" w:lineRule="auto"/>
      </w:pPr>
      <w:r w:rsidRPr="00233442">
        <w:t xml:space="preserve">The swallow capacity of the steam turbine shall be 110% of the nominal steam flow measured in kg/s at nominal steam parameters. </w:t>
      </w:r>
    </w:p>
    <w:p w14:paraId="793538CC" w14:textId="680F989E" w:rsidR="00CD68B7" w:rsidRPr="00233442" w:rsidRDefault="00CD68B7" w:rsidP="00CD68B7">
      <w:pPr>
        <w:pStyle w:val="StyleBodyTextAfter12pt"/>
        <w:spacing w:line="276" w:lineRule="auto"/>
      </w:pPr>
      <w:r w:rsidRPr="00233442">
        <w:t>The TG-set shall be designed mechanically and electrically for the forces, shaft output etc., ari</w:t>
      </w:r>
      <w:r w:rsidRPr="00233442">
        <w:softHyphen/>
        <w:t xml:space="preserve">sing from the maximum permissible steam flow. The turbine protection system shall trip the TG-set if the </w:t>
      </w:r>
      <w:r w:rsidR="00CA2CB2" w:rsidRPr="00233442">
        <w:t>steam turbine is operated outside its design specifications.</w:t>
      </w:r>
    </w:p>
    <w:p w14:paraId="09D0D2F0" w14:textId="77777777" w:rsidR="00CD68B7" w:rsidRPr="00233442" w:rsidRDefault="00CD68B7" w:rsidP="00CD68B7">
      <w:pPr>
        <w:pStyle w:val="StyleBodyTextAfter12pt"/>
        <w:spacing w:line="276" w:lineRule="auto"/>
      </w:pPr>
      <w:r w:rsidRPr="00233442">
        <w:t>The turbine rotor, shafts, couplings, bearings and mechanical design shall be able to withstand the dynamic forces during trip from maximum load.</w:t>
      </w:r>
    </w:p>
    <w:p w14:paraId="2B38F929" w14:textId="7C41B700" w:rsidR="00CD68B7" w:rsidRPr="00233442" w:rsidRDefault="00CD68B7" w:rsidP="00CD68B7">
      <w:pPr>
        <w:pStyle w:val="StyleBodyTextAfter12pt"/>
        <w:spacing w:line="276" w:lineRule="auto"/>
      </w:pPr>
      <w:r w:rsidRPr="00233442">
        <w:t>A permanent steam strainer shall be built into the emergency shutdown valve preventing for</w:t>
      </w:r>
      <w:r w:rsidRPr="00233442">
        <w:softHyphen/>
        <w:t xml:space="preserve">eign matter carried by the steam from entering the turbine. </w:t>
      </w:r>
      <w:r w:rsidR="00B61019" w:rsidRPr="00233442">
        <w:t xml:space="preserve">To additionally safeguard the turbine from particles after superheater replacements, the Contractor shall also supply an additional fine mesh (0.2 mm mesh size) steam strainer intended for temporary </w:t>
      </w:r>
      <w:r w:rsidR="00036EE5" w:rsidRPr="00233442">
        <w:t>short-term</w:t>
      </w:r>
      <w:r w:rsidR="00B61019" w:rsidRPr="00233442">
        <w:t xml:space="preserve"> operation.</w:t>
      </w:r>
    </w:p>
    <w:p w14:paraId="43BB67AC" w14:textId="77777777" w:rsidR="00CD68B7" w:rsidRPr="00233442" w:rsidRDefault="00CD68B7" w:rsidP="00CD68B7">
      <w:pPr>
        <w:pStyle w:val="StyleBodyTextAfter12pt"/>
        <w:spacing w:line="276" w:lineRule="auto"/>
      </w:pPr>
      <w:r w:rsidRPr="00233442">
        <w:t xml:space="preserve">In the low-pressure part with risk of condensation the turbine blades shall be in erosion proof design. </w:t>
      </w:r>
    </w:p>
    <w:p w14:paraId="0784F9CB" w14:textId="150A2CBF" w:rsidR="00CD68B7" w:rsidRPr="00233442" w:rsidRDefault="00CD68B7" w:rsidP="00CD68B7">
      <w:pPr>
        <w:pStyle w:val="StyleBodyTextAfter12pt"/>
        <w:spacing w:line="276" w:lineRule="auto"/>
      </w:pPr>
      <w:r w:rsidRPr="00233442">
        <w:t xml:space="preserve">Necessary nozzles for connection of dry air conservation equipment for the turbine and </w:t>
      </w:r>
      <w:r w:rsidR="2E45BD74">
        <w:t>condensers</w:t>
      </w:r>
      <w:r w:rsidRPr="00233442">
        <w:t xml:space="preserve"> in connection with long-term standstill of the </w:t>
      </w:r>
      <w:r w:rsidR="00160E39">
        <w:t>Line</w:t>
      </w:r>
      <w:r w:rsidRPr="00233442">
        <w:t xml:space="preserve"> shall be available. A hot-air drier shall be included in the </w:t>
      </w:r>
      <w:r w:rsidR="00160E39">
        <w:t>Contract Object</w:t>
      </w:r>
      <w:r w:rsidRPr="00233442">
        <w:t>. The Contractor shall provide documentation of proper design and operation of the hot air drier.</w:t>
      </w:r>
    </w:p>
    <w:p w14:paraId="136F9F17" w14:textId="5D9E6F0C" w:rsidR="00CD68B7" w:rsidRDefault="00CD68B7" w:rsidP="00CD68B7">
      <w:pPr>
        <w:pStyle w:val="StyleBodyTextAfter12pt"/>
        <w:spacing w:line="276" w:lineRule="auto"/>
      </w:pPr>
      <w:r w:rsidRPr="00233442">
        <w:t>Generally, the design of the turbine shall be in accordance with IEC publication 60045-1.</w:t>
      </w:r>
    </w:p>
    <w:p w14:paraId="221711EE" w14:textId="77777777" w:rsidR="003645ED" w:rsidRPr="00233442" w:rsidRDefault="003645ED" w:rsidP="00CD68B7">
      <w:pPr>
        <w:pStyle w:val="StyleBodyTextAfter12pt"/>
        <w:spacing w:line="276" w:lineRule="auto"/>
      </w:pPr>
    </w:p>
    <w:p w14:paraId="67E6814E" w14:textId="77777777" w:rsidR="00CD68B7" w:rsidRPr="00233442" w:rsidRDefault="00CD68B7" w:rsidP="003645ED">
      <w:pPr>
        <w:pStyle w:val="Nadpis1"/>
        <w:keepNext w:val="0"/>
        <w:keepLines w:val="0"/>
        <w:pageBreakBefore w:val="0"/>
        <w:widowControl w:val="0"/>
        <w:rPr>
          <w:lang w:val="en-GB"/>
        </w:rPr>
      </w:pPr>
      <w:bookmarkStart w:id="77" w:name="_Toc212005026"/>
      <w:bookmarkStart w:id="78" w:name="_Toc280829072"/>
      <w:bookmarkStart w:id="79" w:name="_Toc282174240"/>
      <w:bookmarkStart w:id="80" w:name="_Toc376872608"/>
      <w:bookmarkStart w:id="81" w:name="_Toc170676508"/>
      <w:r w:rsidRPr="00233442">
        <w:rPr>
          <w:lang w:val="en-GB"/>
        </w:rPr>
        <w:t>Turbine Bleeds and Gland seal system</w:t>
      </w:r>
      <w:bookmarkEnd w:id="77"/>
      <w:bookmarkEnd w:id="78"/>
      <w:bookmarkEnd w:id="79"/>
      <w:bookmarkEnd w:id="80"/>
      <w:bookmarkEnd w:id="81"/>
    </w:p>
    <w:p w14:paraId="10FB818E" w14:textId="736CF39E" w:rsidR="00CD68B7" w:rsidRPr="00233442" w:rsidRDefault="00CD68B7" w:rsidP="00CD68B7">
      <w:pPr>
        <w:pStyle w:val="StyleBodyTextAfter12pt"/>
        <w:keepNext/>
        <w:spacing w:line="276" w:lineRule="auto"/>
      </w:pPr>
      <w:r w:rsidRPr="00233442">
        <w:t>The number and location of bleeds shall be selected based on the Contractor's experience.</w:t>
      </w:r>
      <w:r w:rsidR="00B61019" w:rsidRPr="00233442">
        <w:t xml:space="preserve"> The Contractor can also choose to supply a steam-fed condensate preheater, if the Contractor deems that condensate preheating will be cost-effective in terms of optimizing electrical output. The Contractor is also encouraged to consider water-side (condensate) process optimisations.</w:t>
      </w:r>
    </w:p>
    <w:p w14:paraId="1BA5CD80" w14:textId="77777777" w:rsidR="00CD68B7" w:rsidRPr="00233442" w:rsidRDefault="00CD68B7" w:rsidP="00CD68B7">
      <w:pPr>
        <w:pStyle w:val="StyleBodyTextAfter12pt"/>
        <w:spacing w:line="276" w:lineRule="auto"/>
      </w:pPr>
      <w:r w:rsidRPr="00233442">
        <w:t>The Contractor shall confirm that the opening of the turbine is possible during turbine bypass operation in the combined bypass condenser. The Contractor shall implement the necessary shut-off valves on the water and steam side of condensers, if required, for instance double shut off valves in the exhaust lines. It shall be possible to do repair works on an open turbine during bypass operation without interrupting the operation of the boiler.</w:t>
      </w:r>
    </w:p>
    <w:p w14:paraId="42C961B8" w14:textId="79F46200" w:rsidR="00CD68B7" w:rsidRPr="00233442" w:rsidRDefault="00CD68B7" w:rsidP="00CD68B7">
      <w:pPr>
        <w:pStyle w:val="StyleBodyTextAfter12pt"/>
        <w:spacing w:line="276" w:lineRule="auto"/>
      </w:pPr>
      <w:r w:rsidRPr="00233442">
        <w:t xml:space="preserve">One bleed shall be foreseen for supply of steam to the de-aerator/feedwater tank and air preheaters. Check valves, double shut-off valves and other relevant safety valves in the bleed line shall be included in the </w:t>
      </w:r>
      <w:r w:rsidR="006A4F38">
        <w:t>Contract Object</w:t>
      </w:r>
      <w:r w:rsidRPr="00233442">
        <w:t>. If the temperature at the bleed steam exceeds the temperature limit given in Appendix A1</w:t>
      </w:r>
      <w:r w:rsidR="0072368D" w:rsidRPr="00233442">
        <w:t>3</w:t>
      </w:r>
      <w:r w:rsidR="00B61019" w:rsidRPr="00233442">
        <w:t xml:space="preserve"> </w:t>
      </w:r>
      <w:r w:rsidR="00B61019" w:rsidRPr="00233442">
        <w:rPr>
          <w:i/>
          <w:iCs/>
        </w:rPr>
        <w:t>Process and Design Data</w:t>
      </w:r>
      <w:r w:rsidRPr="00233442">
        <w:t xml:space="preserve">, a water injection unit must be included in the </w:t>
      </w:r>
      <w:r w:rsidR="006A4F38">
        <w:t>Contract Object</w:t>
      </w:r>
      <w:r w:rsidR="006A4F38" w:rsidRPr="00233442">
        <w:t xml:space="preserve"> </w:t>
      </w:r>
      <w:r w:rsidRPr="00233442">
        <w:t xml:space="preserve">upstream the interface </w:t>
      </w:r>
      <w:proofErr w:type="gramStart"/>
      <w:r w:rsidRPr="00233442">
        <w:t>point</w:t>
      </w:r>
      <w:proofErr w:type="gramEnd"/>
      <w:r w:rsidRPr="00233442">
        <w:t xml:space="preserve"> to ensure that the bleed temperature limit is not exceeded at the interface. Shut-off valves shall be 100% tight</w:t>
      </w:r>
      <w:r w:rsidR="00E65A8E">
        <w:t xml:space="preserve"> with a block-and-bleed configuration</w:t>
      </w:r>
      <w:r w:rsidRPr="00233442">
        <w:t xml:space="preserve">, to avoid steam leakage to the turbine during turbine outage/maintenance. </w:t>
      </w:r>
    </w:p>
    <w:p w14:paraId="42B6AEDA" w14:textId="5E107BDB" w:rsidR="00CD68B7" w:rsidRPr="00233442" w:rsidRDefault="00CD68B7" w:rsidP="00CD68B7">
      <w:pPr>
        <w:pStyle w:val="StyleBodyTextAfter12pt"/>
        <w:spacing w:line="276" w:lineRule="auto"/>
      </w:pPr>
      <w:r w:rsidRPr="00233442">
        <w:lastRenderedPageBreak/>
        <w:t xml:space="preserve">The turbine protection system shall protect the turbine against entrainment of water/steam back through the various bleeds into the turbine. The protection system shall close the isolation valves against the DH system, if </w:t>
      </w:r>
      <w:r w:rsidR="0052799D" w:rsidRPr="00233442">
        <w:t xml:space="preserve">unallowed </w:t>
      </w:r>
      <w:r w:rsidRPr="00233442">
        <w:t xml:space="preserve">high water level is detected in any of the condensers. </w:t>
      </w:r>
    </w:p>
    <w:p w14:paraId="755EC752" w14:textId="2F609F00" w:rsidR="00CD68B7" w:rsidRPr="00233442" w:rsidRDefault="00CD68B7" w:rsidP="00CD68B7">
      <w:pPr>
        <w:pStyle w:val="StyleBodyTextAfter12pt"/>
        <w:spacing w:line="276" w:lineRule="auto"/>
      </w:pPr>
      <w:r w:rsidRPr="00233442">
        <w:t xml:space="preserve">The gland seal system shall be of a design which secures that a minimum amount of vapour </w:t>
      </w:r>
      <w:r w:rsidR="577E0035">
        <w:t>escapes</w:t>
      </w:r>
      <w:r w:rsidRPr="00233442">
        <w:t xml:space="preserve"> to the turbine hall. This implies that a gland steam condenser</w:t>
      </w:r>
      <w:r w:rsidR="00E65A8E">
        <w:t xml:space="preserve"> system</w:t>
      </w:r>
      <w:r w:rsidRPr="00233442">
        <w:t xml:space="preserve"> or equivalent connections to recover gland steam at the rotor ends back into the steam cycle are included in the </w:t>
      </w:r>
      <w:r w:rsidR="00FD0039">
        <w:t>Contract Object</w:t>
      </w:r>
      <w:r w:rsidRPr="00233442">
        <w:t xml:space="preserve">. </w:t>
      </w:r>
    </w:p>
    <w:p w14:paraId="7B823739" w14:textId="4D29EDA9" w:rsidR="00B61019" w:rsidRPr="00233442" w:rsidRDefault="00B61019" w:rsidP="00B61019">
      <w:pPr>
        <w:pStyle w:val="Nadpis2"/>
        <w:rPr>
          <w:lang w:val="en-GB"/>
        </w:rPr>
      </w:pPr>
      <w:bookmarkStart w:id="82" w:name="_Toc212005027"/>
      <w:bookmarkStart w:id="83" w:name="_Toc280829073"/>
      <w:bookmarkStart w:id="84" w:name="_Toc282174241"/>
      <w:bookmarkStart w:id="85" w:name="_Toc293591381"/>
      <w:bookmarkStart w:id="86" w:name="_Toc170676509"/>
      <w:r w:rsidRPr="00233442">
        <w:rPr>
          <w:lang w:val="en-GB"/>
        </w:rPr>
        <w:t xml:space="preserve">Turbine/generator Base </w:t>
      </w:r>
      <w:bookmarkEnd w:id="82"/>
      <w:r w:rsidRPr="00233442">
        <w:rPr>
          <w:lang w:val="en-GB"/>
        </w:rPr>
        <w:t>Plate</w:t>
      </w:r>
      <w:bookmarkEnd w:id="83"/>
      <w:bookmarkEnd w:id="84"/>
      <w:bookmarkEnd w:id="85"/>
      <w:bookmarkEnd w:id="86"/>
    </w:p>
    <w:p w14:paraId="501184BB" w14:textId="19DDDB52" w:rsidR="00CD68B7" w:rsidRPr="00233442" w:rsidRDefault="00CD68B7" w:rsidP="00233442">
      <w:pPr>
        <w:pStyle w:val="Nadpis3"/>
        <w:rPr>
          <w:lang w:val="en-GB"/>
        </w:rPr>
      </w:pPr>
      <w:bookmarkStart w:id="87" w:name="_Toc376872609"/>
      <w:bookmarkStart w:id="88" w:name="_Toc170676510"/>
      <w:r w:rsidRPr="00233442">
        <w:rPr>
          <w:lang w:val="en-GB"/>
        </w:rPr>
        <w:t>Execution</w:t>
      </w:r>
      <w:bookmarkEnd w:id="87"/>
      <w:bookmarkEnd w:id="88"/>
    </w:p>
    <w:p w14:paraId="6F3388F7" w14:textId="77777777" w:rsidR="00B61019" w:rsidRPr="00233442" w:rsidRDefault="00B61019" w:rsidP="00B61019"/>
    <w:p w14:paraId="4B1DE229" w14:textId="60B93A80" w:rsidR="00CD68B7" w:rsidRPr="00233442" w:rsidRDefault="00CD68B7" w:rsidP="00CD68B7">
      <w:pPr>
        <w:pStyle w:val="StyleBodyTextAfter12pt"/>
        <w:spacing w:line="276" w:lineRule="auto"/>
      </w:pPr>
      <w:r w:rsidRPr="00233442">
        <w:t>The turbine and the generator shall be mounted on a common spring supported concre</w:t>
      </w:r>
      <w:r w:rsidRPr="00233442">
        <w:softHyphen/>
        <w:t xml:space="preserve">te or steel base plate/slab which secures that transfer of vibrations and noise to other building constructions are minimised, cf. Appendix </w:t>
      </w:r>
      <w:r w:rsidR="0072368D" w:rsidRPr="00233442">
        <w:t>A14.3</w:t>
      </w:r>
      <w:r w:rsidRPr="00233442">
        <w:t xml:space="preserve"> </w:t>
      </w:r>
      <w:r w:rsidRPr="00233442">
        <w:rPr>
          <w:i/>
        </w:rPr>
        <w:t>Acoustic Noise and Vibrations</w:t>
      </w:r>
      <w:r w:rsidRPr="00233442">
        <w:t>.</w:t>
      </w:r>
    </w:p>
    <w:p w14:paraId="547A0BC5" w14:textId="77777777" w:rsidR="00CD68B7" w:rsidRPr="00233442" w:rsidRDefault="00CD68B7" w:rsidP="00CD68B7">
      <w:pPr>
        <w:pStyle w:val="StyleBodyTextAfter12pt"/>
        <w:spacing w:line="276" w:lineRule="auto"/>
      </w:pPr>
      <w:r w:rsidRPr="00233442">
        <w:t xml:space="preserve">The upper surface of the turbine base plate shall be flush with the floor level in the turbine hall. </w:t>
      </w:r>
    </w:p>
    <w:p w14:paraId="69226C57" w14:textId="28C0865D" w:rsidR="00CD68B7" w:rsidRPr="00233442" w:rsidRDefault="00CD68B7" w:rsidP="00CD68B7">
      <w:pPr>
        <w:pStyle w:val="StyleBodyTextAfter12pt"/>
        <w:spacing w:line="276" w:lineRule="auto"/>
      </w:pPr>
      <w:r w:rsidRPr="00233442">
        <w:t>The turbine/generator base plate design and dimensions shall follow the turbine supplier’s</w:t>
      </w:r>
      <w:r w:rsidR="005C6935" w:rsidRPr="00233442">
        <w:t xml:space="preserve"> (</w:t>
      </w:r>
      <w:r w:rsidR="00FD0039">
        <w:t>S</w:t>
      </w:r>
      <w:r w:rsidR="00FD0039" w:rsidRPr="00233442">
        <w:t>ub</w:t>
      </w:r>
      <w:r w:rsidR="005C6935" w:rsidRPr="00233442">
        <w:t>-contractor)</w:t>
      </w:r>
      <w:r w:rsidRPr="00233442">
        <w:t xml:space="preserve"> requirements and recommendations.</w:t>
      </w:r>
    </w:p>
    <w:p w14:paraId="68A33565" w14:textId="7CEF5C92" w:rsidR="00CD68B7" w:rsidRPr="00233442" w:rsidRDefault="00CD68B7" w:rsidP="00CD68B7">
      <w:pPr>
        <w:pStyle w:val="StyleBodyTextAfter12pt"/>
        <w:spacing w:line="276" w:lineRule="auto"/>
      </w:pPr>
      <w:r w:rsidRPr="00233442">
        <w:t>The detailed design and dimension control before start of erection of machinery shall be inclu</w:t>
      </w:r>
      <w:r w:rsidRPr="00233442">
        <w:softHyphen/>
        <w:t xml:space="preserve">ded in the </w:t>
      </w:r>
      <w:r w:rsidR="00FD0039">
        <w:t>Contract Object</w:t>
      </w:r>
      <w:r w:rsidRPr="00233442">
        <w:t>.</w:t>
      </w:r>
    </w:p>
    <w:p w14:paraId="58446431" w14:textId="63E6935B" w:rsidR="00CD68B7" w:rsidRPr="00233442" w:rsidRDefault="00CD68B7" w:rsidP="00CD68B7">
      <w:pPr>
        <w:pStyle w:val="StyleBodyTextAfter12pt"/>
        <w:spacing w:line="276" w:lineRule="auto"/>
      </w:pPr>
      <w:r w:rsidRPr="00233442">
        <w:t xml:space="preserve">Springs and dampers as well as related equipment shall be selected, supplied and installed by the </w:t>
      </w:r>
      <w:r w:rsidR="00B61019" w:rsidRPr="00233442">
        <w:t>Contractor</w:t>
      </w:r>
      <w:r w:rsidRPr="00233442">
        <w:t>. The installation shall be conducted under the turbine supplier’s supervision and control.</w:t>
      </w:r>
    </w:p>
    <w:p w14:paraId="52C49958" w14:textId="77777777" w:rsidR="00CD68B7" w:rsidRPr="00233442" w:rsidRDefault="00CD68B7" w:rsidP="00CD68B7">
      <w:pPr>
        <w:pStyle w:val="StyleBodyTextAfter12pt"/>
        <w:spacing w:line="276" w:lineRule="auto"/>
      </w:pPr>
      <w:r w:rsidRPr="00233442">
        <w:t xml:space="preserve">The steam turbine supplier shall measure, inspect and approve the turbine base plate before and after casting of the concrete. The inspection report shall be submitted to the Employer. </w:t>
      </w:r>
    </w:p>
    <w:p w14:paraId="5B3BB43C" w14:textId="164DB28A" w:rsidR="00CD68B7" w:rsidRPr="00233442" w:rsidRDefault="00CD68B7" w:rsidP="00233442">
      <w:pPr>
        <w:pStyle w:val="Nadpis3"/>
        <w:rPr>
          <w:lang w:val="en-GB"/>
        </w:rPr>
      </w:pPr>
      <w:bookmarkStart w:id="89" w:name="_Toc367177024"/>
      <w:bookmarkStart w:id="90" w:name="_Toc367177025"/>
      <w:bookmarkStart w:id="91" w:name="_Toc367177026"/>
      <w:bookmarkStart w:id="92" w:name="_Toc376872610"/>
      <w:bookmarkStart w:id="93" w:name="_Toc170676511"/>
      <w:bookmarkEnd w:id="89"/>
      <w:bookmarkEnd w:id="90"/>
      <w:bookmarkEnd w:id="91"/>
      <w:r w:rsidRPr="00233442">
        <w:rPr>
          <w:lang w:val="en-GB"/>
        </w:rPr>
        <w:t>Design calculations</w:t>
      </w:r>
      <w:bookmarkEnd w:id="92"/>
      <w:bookmarkEnd w:id="93"/>
    </w:p>
    <w:p w14:paraId="3DC71B1F" w14:textId="77777777" w:rsidR="00B61019" w:rsidRPr="00233442" w:rsidRDefault="00B61019" w:rsidP="00B61019"/>
    <w:p w14:paraId="1C7E57E3" w14:textId="77777777" w:rsidR="00CD68B7" w:rsidRPr="00233442" w:rsidRDefault="00CD68B7" w:rsidP="00CD68B7">
      <w:pPr>
        <w:pStyle w:val="StyleBodyTextAfter12pt"/>
        <w:spacing w:line="276" w:lineRule="auto"/>
      </w:pPr>
      <w:r w:rsidRPr="00233442">
        <w:t>The design calculations to be made by the Contractor shall include conventional static calcula</w:t>
      </w:r>
      <w:r w:rsidRPr="00233442">
        <w:softHyphen/>
        <w:t>ti</w:t>
      </w:r>
      <w:r w:rsidRPr="00233442">
        <w:softHyphen/>
        <w:t>ons as well as analysis of the dynamic behaviour of the turbine base plate.</w:t>
      </w:r>
    </w:p>
    <w:p w14:paraId="35FE5D22" w14:textId="77777777" w:rsidR="00CD68B7" w:rsidRPr="00233442" w:rsidRDefault="00CD68B7" w:rsidP="00CD68B7">
      <w:pPr>
        <w:pStyle w:val="StyleBodyTextAfter12pt"/>
        <w:spacing w:line="276" w:lineRule="auto"/>
      </w:pPr>
      <w:r w:rsidRPr="00233442">
        <w:t>The analysis shall include the determination of own frequencies and amplitude oscillations at bea</w:t>
      </w:r>
      <w:r w:rsidRPr="00233442">
        <w:softHyphen/>
        <w:t>ring supports. The calculation shall be carried out as a finite element calculation with 3-di</w:t>
      </w:r>
      <w:r w:rsidRPr="00233442">
        <w:softHyphen/>
        <w:t>men</w:t>
      </w:r>
      <w:r w:rsidRPr="00233442">
        <w:softHyphen/>
        <w:t>sional elements.</w:t>
      </w:r>
    </w:p>
    <w:p w14:paraId="7A47A7A2" w14:textId="1A0559EE" w:rsidR="00CD68B7" w:rsidRDefault="00CD68B7" w:rsidP="00CD68B7">
      <w:pPr>
        <w:pStyle w:val="StyleBodyTextAfter12pt"/>
        <w:spacing w:line="276" w:lineRule="auto"/>
      </w:pPr>
      <w:r w:rsidRPr="00233442">
        <w:t>The calculation shall be based on DIN 4024 "Machine foundation" as well as the Con</w:t>
      </w:r>
      <w:r w:rsidRPr="00233442">
        <w:softHyphen/>
        <w:t>trac</w:t>
      </w:r>
      <w:r w:rsidRPr="00233442">
        <w:softHyphen/>
        <w:t>tor’s own information on unbalance and transient loads. In the calculations, static and dynamic elasticity modules as well as damping, realistic for the prescribed concrete and steel quali</w:t>
      </w:r>
      <w:r w:rsidRPr="00233442">
        <w:softHyphen/>
        <w:t>ty, shall be used. Especially the amplitude oscillations shall be examined in connection with passa</w:t>
      </w:r>
      <w:r w:rsidRPr="00233442">
        <w:softHyphen/>
        <w:t>ge of the own frequencies of the construction.</w:t>
      </w:r>
    </w:p>
    <w:p w14:paraId="32B60472" w14:textId="387FDB62" w:rsidR="00194311" w:rsidRDefault="00194311" w:rsidP="00194311">
      <w:pPr>
        <w:rPr>
          <w:rFonts w:eastAsia="Times New Roman" w:cs="Times New Roman"/>
          <w:szCs w:val="20"/>
          <w:lang w:eastAsia="da-DK"/>
        </w:rPr>
      </w:pPr>
    </w:p>
    <w:p w14:paraId="1C101512" w14:textId="49203E7D" w:rsidR="00194311" w:rsidRPr="00194311" w:rsidRDefault="00194311" w:rsidP="00194311">
      <w:pPr>
        <w:tabs>
          <w:tab w:val="left" w:pos="6615"/>
        </w:tabs>
        <w:rPr>
          <w:lang w:eastAsia="da-DK"/>
        </w:rPr>
      </w:pPr>
      <w:r>
        <w:rPr>
          <w:lang w:eastAsia="da-DK"/>
        </w:rPr>
        <w:tab/>
      </w:r>
    </w:p>
    <w:p w14:paraId="30B80166" w14:textId="77777777" w:rsidR="00CD68B7" w:rsidRPr="00233442" w:rsidRDefault="00CD68B7" w:rsidP="00CD68B7">
      <w:pPr>
        <w:pStyle w:val="Nadpis1"/>
        <w:rPr>
          <w:lang w:val="en-GB"/>
        </w:rPr>
      </w:pPr>
      <w:bookmarkStart w:id="94" w:name="_Toc376872611"/>
      <w:bookmarkStart w:id="95" w:name="_Toc170676512"/>
      <w:r w:rsidRPr="00233442">
        <w:rPr>
          <w:lang w:val="en-GB"/>
        </w:rPr>
        <w:lastRenderedPageBreak/>
        <w:t>Turbine Insulation</w:t>
      </w:r>
      <w:bookmarkEnd w:id="94"/>
      <w:bookmarkEnd w:id="95"/>
    </w:p>
    <w:p w14:paraId="1E1A788E" w14:textId="77777777" w:rsidR="00CD68B7" w:rsidRPr="00233442" w:rsidRDefault="00CD68B7" w:rsidP="00CD68B7">
      <w:pPr>
        <w:pStyle w:val="StyleBodyTextAfter12pt"/>
        <w:spacing w:line="276" w:lineRule="auto"/>
      </w:pPr>
      <w:r w:rsidRPr="00233442">
        <w:t>The heat insulation shall be demountable and easily remounted after completed assembly of the turbine.</w:t>
      </w:r>
    </w:p>
    <w:p w14:paraId="788F9289" w14:textId="77777777" w:rsidR="00CD68B7" w:rsidRPr="00233442" w:rsidRDefault="00CD68B7" w:rsidP="00CD68B7">
      <w:pPr>
        <w:pStyle w:val="StyleBodyTextAfter12pt"/>
        <w:spacing w:line="276" w:lineRule="auto"/>
      </w:pPr>
      <w:r w:rsidRPr="00233442">
        <w:t>Service and maintenance access to all instrumentation at the TG-set shall be secured in the design of the turbine heat insulation</w:t>
      </w:r>
    </w:p>
    <w:p w14:paraId="36F57F64" w14:textId="77777777" w:rsidR="00CD68B7" w:rsidRPr="00233442" w:rsidRDefault="00CD68B7" w:rsidP="00CD68B7">
      <w:pPr>
        <w:pStyle w:val="StyleBodyTextAfter12pt"/>
        <w:spacing w:line="276" w:lineRule="auto"/>
      </w:pPr>
      <w:r w:rsidRPr="00233442">
        <w:t>The surface of the turbine insulation shall be sturdy, as smooth as possible, easy to clean, and oil repellent.</w:t>
      </w:r>
    </w:p>
    <w:p w14:paraId="0324EF48" w14:textId="77777777" w:rsidR="00CD68B7" w:rsidRPr="00233442" w:rsidRDefault="00CD68B7" w:rsidP="00CD68B7">
      <w:pPr>
        <w:pStyle w:val="StyleBodyTextAfter12pt"/>
        <w:spacing w:line="276" w:lineRule="auto"/>
      </w:pPr>
      <w:r w:rsidRPr="00233442">
        <w:t>The turbine insulation shall be installed so that the concrete foundation is never exposed to excessive temperatures.</w:t>
      </w:r>
    </w:p>
    <w:p w14:paraId="3AFC495D" w14:textId="356CF4A6" w:rsidR="00CD68B7" w:rsidRPr="00233442" w:rsidRDefault="00CD68B7" w:rsidP="00CD68B7">
      <w:pPr>
        <w:pStyle w:val="StyleBodyTextAfter12pt"/>
        <w:spacing w:line="276" w:lineRule="auto"/>
      </w:pPr>
      <w:r w:rsidRPr="00233442">
        <w:t xml:space="preserve">The turbine hall shall comply with the sound emission to the required level stated in Appendix </w:t>
      </w:r>
      <w:r w:rsidR="0072368D" w:rsidRPr="00233442">
        <w:t>A14.3</w:t>
      </w:r>
      <w:r w:rsidRPr="00233442">
        <w:t xml:space="preserve"> </w:t>
      </w:r>
      <w:r w:rsidRPr="00233442">
        <w:rPr>
          <w:i/>
        </w:rPr>
        <w:t>Acoustic Noise and Vibrations</w:t>
      </w:r>
      <w:r w:rsidRPr="00233442">
        <w:t xml:space="preserve"> by means of sound dampening of the walls and ceiling of the turbine hall. </w:t>
      </w:r>
      <w:r w:rsidR="00503991">
        <w:t xml:space="preserve">A solution without a </w:t>
      </w:r>
      <w:r w:rsidRPr="00233442">
        <w:t xml:space="preserve">noise hood </w:t>
      </w:r>
      <w:r w:rsidR="00503991">
        <w:t>is preferred</w:t>
      </w:r>
      <w:r w:rsidRPr="00233442">
        <w:t>.</w:t>
      </w:r>
    </w:p>
    <w:p w14:paraId="7B975511" w14:textId="77777777" w:rsidR="00CD68B7" w:rsidRPr="00233442" w:rsidRDefault="00CD68B7" w:rsidP="00CD68B7">
      <w:pPr>
        <w:pStyle w:val="StyleBodyTextAfter12pt"/>
        <w:spacing w:line="276" w:lineRule="auto"/>
      </w:pPr>
    </w:p>
    <w:p w14:paraId="77A76DAD" w14:textId="77777777" w:rsidR="00CD68B7" w:rsidRPr="00233442" w:rsidRDefault="00CD68B7" w:rsidP="003645ED">
      <w:pPr>
        <w:pStyle w:val="Nadpis1"/>
        <w:keepNext w:val="0"/>
        <w:keepLines w:val="0"/>
        <w:pageBreakBefore w:val="0"/>
        <w:widowControl w:val="0"/>
        <w:rPr>
          <w:lang w:val="en-GB"/>
        </w:rPr>
      </w:pPr>
      <w:bookmarkStart w:id="96" w:name="_Toc367177029"/>
      <w:bookmarkStart w:id="97" w:name="_Toc212005029"/>
      <w:bookmarkStart w:id="98" w:name="_Toc280829075"/>
      <w:bookmarkStart w:id="99" w:name="_Toc282174243"/>
      <w:bookmarkStart w:id="100" w:name="_Toc376872612"/>
      <w:bookmarkStart w:id="101" w:name="_Toc170676513"/>
      <w:bookmarkEnd w:id="96"/>
      <w:r w:rsidRPr="00233442">
        <w:rPr>
          <w:lang w:val="en-GB"/>
        </w:rPr>
        <w:t>Turbine turning Gear</w:t>
      </w:r>
      <w:bookmarkEnd w:id="97"/>
      <w:bookmarkEnd w:id="98"/>
      <w:bookmarkEnd w:id="99"/>
      <w:bookmarkEnd w:id="100"/>
      <w:bookmarkEnd w:id="101"/>
    </w:p>
    <w:p w14:paraId="6D277377" w14:textId="77777777" w:rsidR="00CD68B7" w:rsidRPr="00233442" w:rsidRDefault="00CD68B7" w:rsidP="00CD68B7">
      <w:pPr>
        <w:pStyle w:val="StyleBodyTextAfter12pt"/>
        <w:spacing w:line="276" w:lineRule="auto"/>
      </w:pPr>
      <w:r w:rsidRPr="00233442">
        <w:t>The turbine or its reduction gear shall be equipped with an automatically functioning rotor turning (barring) gear. The motor of the turning gear shall be supplied from an UPS based emergency power source, allo</w:t>
      </w:r>
      <w:r w:rsidRPr="00233442">
        <w:softHyphen/>
        <w:t xml:space="preserve">wing automatic turning of the turbine during a power failure. </w:t>
      </w:r>
    </w:p>
    <w:p w14:paraId="1D85928B" w14:textId="1BCD6A18" w:rsidR="00CD68B7" w:rsidRDefault="00CD68B7" w:rsidP="00CD68B7">
      <w:pPr>
        <w:pStyle w:val="StyleBodyTextAfter12pt"/>
        <w:spacing w:line="276" w:lineRule="auto"/>
      </w:pPr>
      <w:r w:rsidRPr="00233442">
        <w:t>Furthermore, manual turning of the turbine shall be possible.</w:t>
      </w:r>
    </w:p>
    <w:p w14:paraId="326BCDBF" w14:textId="77777777" w:rsidR="003645ED" w:rsidRPr="00233442" w:rsidRDefault="003645ED" w:rsidP="00CD68B7">
      <w:pPr>
        <w:pStyle w:val="StyleBodyTextAfter12pt"/>
        <w:spacing w:line="276" w:lineRule="auto"/>
      </w:pPr>
    </w:p>
    <w:p w14:paraId="2DBF9955" w14:textId="77777777" w:rsidR="00CD68B7" w:rsidRPr="00233442" w:rsidRDefault="00CD68B7" w:rsidP="003645ED">
      <w:pPr>
        <w:pStyle w:val="Nadpis1"/>
        <w:keepNext w:val="0"/>
        <w:keepLines w:val="0"/>
        <w:pageBreakBefore w:val="0"/>
        <w:widowControl w:val="0"/>
        <w:rPr>
          <w:lang w:val="en-GB"/>
        </w:rPr>
      </w:pPr>
      <w:bookmarkStart w:id="102" w:name="_Toc212005030"/>
      <w:bookmarkStart w:id="103" w:name="_Toc280829076"/>
      <w:bookmarkStart w:id="104" w:name="_Toc282174244"/>
      <w:bookmarkStart w:id="105" w:name="_Toc376872613"/>
      <w:bookmarkStart w:id="106" w:name="_Toc170676514"/>
      <w:r w:rsidRPr="00233442">
        <w:rPr>
          <w:lang w:val="en-GB"/>
        </w:rPr>
        <w:t>Power Transmission</w:t>
      </w:r>
      <w:bookmarkEnd w:id="102"/>
      <w:bookmarkEnd w:id="103"/>
      <w:bookmarkEnd w:id="104"/>
      <w:bookmarkEnd w:id="105"/>
      <w:bookmarkEnd w:id="106"/>
      <w:r w:rsidRPr="00233442">
        <w:rPr>
          <w:lang w:val="en-GB"/>
        </w:rPr>
        <w:t xml:space="preserve"> </w:t>
      </w:r>
    </w:p>
    <w:p w14:paraId="2A6A10E5" w14:textId="7D5242CB" w:rsidR="00CD68B7" w:rsidRPr="00233442" w:rsidRDefault="00CD68B7" w:rsidP="00CD68B7">
      <w:pPr>
        <w:pStyle w:val="StyleBodyTextAfter12pt"/>
        <w:spacing w:line="276" w:lineRule="auto"/>
      </w:pPr>
      <w:r w:rsidRPr="00233442">
        <w:t>The power transmission includes the shafts and couplings between turbine and generator</w:t>
      </w:r>
      <w:r w:rsidR="00E65A8E">
        <w:t>.</w:t>
      </w:r>
    </w:p>
    <w:p w14:paraId="4216F1D0" w14:textId="77777777" w:rsidR="00CD68B7" w:rsidRPr="00233442" w:rsidRDefault="00CD68B7" w:rsidP="00CD68B7">
      <w:pPr>
        <w:pStyle w:val="StyleBodyTextAfter12pt"/>
        <w:spacing w:line="276" w:lineRule="auto"/>
      </w:pPr>
      <w:r w:rsidRPr="00233442">
        <w:t>The power transmission shall be designed for continuous operation at the maximum possible steam turbine load.</w:t>
      </w:r>
    </w:p>
    <w:p w14:paraId="0547A37D" w14:textId="77777777" w:rsidR="00CD68B7" w:rsidRPr="00233442" w:rsidRDefault="00CD68B7" w:rsidP="00CD68B7">
      <w:pPr>
        <w:pStyle w:val="StyleBodyTextAfter12pt"/>
        <w:spacing w:line="276" w:lineRule="auto"/>
      </w:pPr>
      <w:r w:rsidRPr="00233442">
        <w:t>The power transmission shall be designed to absorb the forces from a generator short circuit.</w:t>
      </w:r>
    </w:p>
    <w:p w14:paraId="2857AD9B" w14:textId="77777777" w:rsidR="00CD68B7" w:rsidRPr="00233442" w:rsidRDefault="00CD68B7" w:rsidP="00CD68B7">
      <w:pPr>
        <w:pStyle w:val="StyleBodyTextAfter12pt"/>
        <w:spacing w:line="276" w:lineRule="auto"/>
      </w:pPr>
      <w:r w:rsidRPr="00233442">
        <w:t>The critical speed in relation to vibrations shall be in good distance from the synchronous speed.</w:t>
      </w:r>
    </w:p>
    <w:p w14:paraId="46ABD9D1" w14:textId="232F9D9E" w:rsidR="00CD68B7" w:rsidRPr="00233442" w:rsidRDefault="00CD68B7" w:rsidP="00CD68B7">
      <w:pPr>
        <w:pStyle w:val="StyleBodyTextAfter12pt"/>
        <w:spacing w:line="276" w:lineRule="auto"/>
      </w:pPr>
      <w:r w:rsidRPr="00233442">
        <w:t xml:space="preserve">The reduction gear shall be designed in accordance with ISO 6336-1 with a service factor of 1.3 and be a double helical type gear. Further the gear shall be designed to adequate standards preventing formation of micro </w:t>
      </w:r>
      <w:proofErr w:type="spellStart"/>
      <w:r w:rsidRPr="00233442">
        <w:t>pittings</w:t>
      </w:r>
      <w:proofErr w:type="spellEnd"/>
      <w:r w:rsidRPr="00233442">
        <w:t xml:space="preserve">. The design shall allow operation with ordinary turbine lubrication oil without load-carrying ability enhancing additives. </w:t>
      </w:r>
    </w:p>
    <w:p w14:paraId="49CFFDD8" w14:textId="77777777" w:rsidR="00CD68B7" w:rsidRPr="00233442" w:rsidRDefault="00CD68B7" w:rsidP="00CD68B7">
      <w:pPr>
        <w:pStyle w:val="StyleBodyTextAfter12pt"/>
        <w:spacing w:line="276" w:lineRule="auto"/>
      </w:pPr>
      <w:r w:rsidRPr="00233442">
        <w:t xml:space="preserve">The system shall be designed for preventing any unacceptable vibration </w:t>
      </w:r>
      <w:proofErr w:type="gramStart"/>
      <w:r w:rsidRPr="00233442">
        <w:t>phenomena’s</w:t>
      </w:r>
      <w:proofErr w:type="gramEnd"/>
      <w:r w:rsidRPr="00233442">
        <w:t xml:space="preserve"> without use of hydraulic dampening equipment.</w:t>
      </w:r>
    </w:p>
    <w:p w14:paraId="4B4A15EB" w14:textId="77777777" w:rsidR="00CD68B7" w:rsidRPr="00233442" w:rsidRDefault="00CD68B7" w:rsidP="00CD68B7">
      <w:pPr>
        <w:pStyle w:val="StyleBodyTextAfter12pt"/>
        <w:spacing w:line="276" w:lineRule="auto"/>
      </w:pPr>
    </w:p>
    <w:p w14:paraId="7437B907" w14:textId="77777777" w:rsidR="00CD68B7" w:rsidRPr="00233442" w:rsidRDefault="00CD68B7" w:rsidP="00CD68B7">
      <w:pPr>
        <w:pStyle w:val="Nadpis1"/>
        <w:rPr>
          <w:lang w:val="en-GB"/>
        </w:rPr>
      </w:pPr>
      <w:bookmarkStart w:id="107" w:name="_Toc280829077"/>
      <w:bookmarkStart w:id="108" w:name="_Toc282174245"/>
      <w:bookmarkStart w:id="109" w:name="_Toc376872614"/>
      <w:bookmarkStart w:id="110" w:name="_Toc212005031"/>
      <w:bookmarkStart w:id="111" w:name="_Toc170676515"/>
      <w:r w:rsidRPr="00233442">
        <w:rPr>
          <w:lang w:val="en-GB"/>
        </w:rPr>
        <w:lastRenderedPageBreak/>
        <w:t>Lubrication Oil System</w:t>
      </w:r>
      <w:bookmarkEnd w:id="107"/>
      <w:bookmarkEnd w:id="108"/>
      <w:bookmarkEnd w:id="109"/>
      <w:bookmarkEnd w:id="111"/>
      <w:r w:rsidRPr="00233442">
        <w:rPr>
          <w:lang w:val="en-GB"/>
        </w:rPr>
        <w:t xml:space="preserve"> </w:t>
      </w:r>
      <w:bookmarkEnd w:id="110"/>
    </w:p>
    <w:p w14:paraId="18C22786" w14:textId="183F470C" w:rsidR="00CD68B7" w:rsidRPr="00233442" w:rsidRDefault="00CD68B7" w:rsidP="00CD68B7">
      <w:pPr>
        <w:pStyle w:val="Zkladntext"/>
        <w:spacing w:after="240" w:line="276" w:lineRule="auto"/>
      </w:pPr>
      <w:r w:rsidRPr="00233442">
        <w:t xml:space="preserve">The </w:t>
      </w:r>
      <w:r w:rsidR="00FD0039">
        <w:t>Contract Object</w:t>
      </w:r>
      <w:r w:rsidRPr="00233442">
        <w:t xml:space="preserve"> shall include a complete system for supplying any necessary lubrication oil for the </w:t>
      </w:r>
      <w:r w:rsidR="00160E39">
        <w:t>Line</w:t>
      </w:r>
      <w:r w:rsidRPr="00233442">
        <w:t>.</w:t>
      </w:r>
    </w:p>
    <w:p w14:paraId="6B72FB65" w14:textId="4E955866" w:rsidR="00CD68B7" w:rsidRPr="00233442" w:rsidRDefault="00CD68B7" w:rsidP="00CD68B7">
      <w:pPr>
        <w:pStyle w:val="StyleBodyTextAfter12pt"/>
        <w:spacing w:line="276" w:lineRule="auto"/>
      </w:pPr>
      <w:r w:rsidRPr="00233442">
        <w:t xml:space="preserve">A design with a directly driven main lubrication oil pump is preferred. If no directly driven lubrication oil pump is offered, a detailed description of the redundancy and measures to ensure availability of lubrication oil at all times must be provided in the Tender. In case of low oil pressure (e.g. at start up and stop) an electric motor driven (AC) oil pump shall automatically take over. The operation manual shall describe a safe procedure to test this pump without interrupting the </w:t>
      </w:r>
      <w:r w:rsidRPr="00233442">
        <w:rPr>
          <w:szCs w:val="24"/>
        </w:rPr>
        <w:t>operation</w:t>
      </w:r>
      <w:r w:rsidR="00CD4F5B" w:rsidRPr="00233442">
        <w:rPr>
          <w:szCs w:val="24"/>
        </w:rPr>
        <w:t xml:space="preserve"> of the </w:t>
      </w:r>
      <w:r w:rsidR="00160E39">
        <w:rPr>
          <w:szCs w:val="24"/>
        </w:rPr>
        <w:t>Line</w:t>
      </w:r>
      <w:r w:rsidRPr="00233442">
        <w:t>. In case of turning (barring) of the turbine after a power failure it shall be possi</w:t>
      </w:r>
      <w:r w:rsidRPr="00233442">
        <w:softHyphen/>
        <w:t>ble to supply the AC pump from the emergency power supply.</w:t>
      </w:r>
    </w:p>
    <w:p w14:paraId="352348FA" w14:textId="77777777" w:rsidR="00CD68B7" w:rsidRPr="00233442" w:rsidRDefault="00CD68B7" w:rsidP="00CD68B7">
      <w:pPr>
        <w:pStyle w:val="StyleBodyTextAfter12pt"/>
        <w:spacing w:line="276" w:lineRule="auto"/>
      </w:pPr>
      <w:r w:rsidRPr="00233442">
        <w:t>An emergency oil pump shall be supplied from the UPS based emergency power source and shall take over in case of a lower oil pressure. The emergency oil pump shall be capable of supply</w:t>
      </w:r>
      <w:r w:rsidRPr="00233442">
        <w:softHyphen/>
        <w:t>ing adequate oil for safe shutdown of the turbine.</w:t>
      </w:r>
    </w:p>
    <w:p w14:paraId="25B37F41" w14:textId="4BEC38A5" w:rsidR="00CD68B7" w:rsidRPr="00233442" w:rsidRDefault="00CD68B7" w:rsidP="00CD68B7">
      <w:pPr>
        <w:pStyle w:val="StyleBodyTextAfter12pt"/>
        <w:spacing w:line="276" w:lineRule="auto"/>
      </w:pPr>
      <w:r w:rsidRPr="00233442">
        <w:t xml:space="preserve">The oil system shall be equipped with two parallel oil filters and two parallel oil coolers each </w:t>
      </w:r>
      <w:r w:rsidR="577E0035">
        <w:t>designed</w:t>
      </w:r>
      <w:r w:rsidRPr="00233442">
        <w:t xml:space="preserve"> for 100% oil flow. Oil coolers shall be designed in accordance with cooling water </w:t>
      </w:r>
      <w:r w:rsidR="577E0035">
        <w:t>temperatures</w:t>
      </w:r>
      <w:r w:rsidRPr="00233442">
        <w:t xml:space="preserve"> specified in Appendix </w:t>
      </w:r>
      <w:r w:rsidR="002C2A21" w:rsidRPr="00233442">
        <w:t xml:space="preserve">A13 </w:t>
      </w:r>
      <w:r w:rsidR="002C2A21" w:rsidRPr="00233442">
        <w:rPr>
          <w:i/>
          <w:iCs/>
        </w:rPr>
        <w:t>Process and Design Data</w:t>
      </w:r>
      <w:r w:rsidRPr="00233442">
        <w:t>.</w:t>
      </w:r>
    </w:p>
    <w:p w14:paraId="7225B1AF" w14:textId="526D0E01" w:rsidR="00CD68B7" w:rsidRPr="00233442" w:rsidRDefault="00CD68B7" w:rsidP="00CD68B7">
      <w:pPr>
        <w:pStyle w:val="StyleBodyTextAfter12pt"/>
        <w:spacing w:line="276" w:lineRule="auto"/>
      </w:pPr>
      <w:r w:rsidRPr="00233442">
        <w:t xml:space="preserve">A lubrication oil cleaning unit (oil separator) for continuous off-line fine filtration of the oil shall be included in the </w:t>
      </w:r>
      <w:r w:rsidR="00FD0039">
        <w:t>Contract Object</w:t>
      </w:r>
      <w:r w:rsidRPr="00233442">
        <w:t>.</w:t>
      </w:r>
    </w:p>
    <w:p w14:paraId="2B1E74F2" w14:textId="3CBF2B1C" w:rsidR="00CD68B7" w:rsidRPr="00233442" w:rsidRDefault="00CD68B7" w:rsidP="00CD68B7">
      <w:pPr>
        <w:pStyle w:val="StyleBodyTextAfter12pt"/>
        <w:spacing w:line="276" w:lineRule="auto"/>
      </w:pPr>
      <w:r w:rsidRPr="00233442">
        <w:t>Oil filters and coolers shall have a shut off arrangement (</w:t>
      </w:r>
      <w:proofErr w:type="gramStart"/>
      <w:r w:rsidRPr="00233442">
        <w:t>3 way</w:t>
      </w:r>
      <w:proofErr w:type="gramEnd"/>
      <w:r w:rsidRPr="00233442">
        <w:t xml:space="preserve"> valve) ensuring safe operation when the </w:t>
      </w:r>
      <w:r w:rsidR="00160E39">
        <w:t>Line</w:t>
      </w:r>
      <w:r w:rsidRPr="00233442">
        <w:t xml:space="preserve"> is in operation. Visible oil drains, local thermometers and double </w:t>
      </w:r>
      <w:proofErr w:type="spellStart"/>
      <w:r w:rsidRPr="00233442">
        <w:t>Pt100</w:t>
      </w:r>
      <w:proofErr w:type="spellEnd"/>
      <w:r w:rsidRPr="00233442">
        <w:t xml:space="preserve"> elements shall be installed in all bearings on turbine, and generator.</w:t>
      </w:r>
    </w:p>
    <w:p w14:paraId="4A7930D2" w14:textId="77777777" w:rsidR="00CD68B7" w:rsidRPr="00233442" w:rsidRDefault="00CD68B7" w:rsidP="00CD68B7">
      <w:pPr>
        <w:pStyle w:val="StyleBodyTextAfter12pt"/>
        <w:spacing w:line="276" w:lineRule="auto"/>
      </w:pPr>
      <w:r w:rsidRPr="00233442">
        <w:t>The oil system shall be designed in accordance with recognised standards.</w:t>
      </w:r>
    </w:p>
    <w:p w14:paraId="2652B804" w14:textId="7814DDFF" w:rsidR="00CD68B7" w:rsidRPr="00233442" w:rsidRDefault="00CD68B7" w:rsidP="00CD68B7">
      <w:pPr>
        <w:pStyle w:val="StyleBodyTextAfter12pt"/>
        <w:spacing w:line="276" w:lineRule="auto"/>
      </w:pPr>
      <w:r w:rsidRPr="00233442">
        <w:t>The entire oil system shall be pickled after the last welding is carried out and before the system is oil-</w:t>
      </w:r>
      <w:r w:rsidR="001C062D">
        <w:t>flushed and later oil-</w:t>
      </w:r>
      <w:r w:rsidRPr="00233442">
        <w:t xml:space="preserve">filled. </w:t>
      </w:r>
    </w:p>
    <w:p w14:paraId="4E6A2F1E" w14:textId="77777777" w:rsidR="00CD68B7" w:rsidRPr="00233442" w:rsidRDefault="00CD68B7" w:rsidP="00CD68B7">
      <w:pPr>
        <w:pStyle w:val="StyleBodyTextAfter12pt"/>
        <w:spacing w:line="276" w:lineRule="auto"/>
      </w:pPr>
      <w:r w:rsidRPr="00233442">
        <w:t>Necessary cleanliness of the oil systems shall be in accordance to relevant norm and proved by particle counting of the flushing oil before commissioning of the system.</w:t>
      </w:r>
    </w:p>
    <w:p w14:paraId="5A9E7E8B" w14:textId="77777777" w:rsidR="00CD68B7" w:rsidRPr="00233442" w:rsidRDefault="00CD68B7" w:rsidP="00CD68B7">
      <w:pPr>
        <w:pStyle w:val="StyleBodyTextAfter12pt"/>
      </w:pPr>
      <w:r w:rsidRPr="00233442">
        <w:t>It shall be possible during normal operation of the equipment to take out representative oil samples.</w:t>
      </w:r>
    </w:p>
    <w:p w14:paraId="0D6982E0" w14:textId="77777777" w:rsidR="00CD68B7" w:rsidRPr="00233442" w:rsidRDefault="00CD68B7" w:rsidP="00CD68B7">
      <w:pPr>
        <w:pStyle w:val="StyleBodyTextAfter12pt"/>
      </w:pPr>
    </w:p>
    <w:p w14:paraId="440AA130" w14:textId="77777777" w:rsidR="00CD68B7" w:rsidRPr="00233442" w:rsidRDefault="00CD68B7" w:rsidP="003645ED">
      <w:pPr>
        <w:pStyle w:val="Nadpis1"/>
        <w:keepNext w:val="0"/>
        <w:keepLines w:val="0"/>
        <w:pageBreakBefore w:val="0"/>
        <w:widowControl w:val="0"/>
        <w:rPr>
          <w:lang w:val="en-GB"/>
        </w:rPr>
      </w:pPr>
      <w:bookmarkStart w:id="112" w:name="_Toc280829078"/>
      <w:bookmarkStart w:id="113" w:name="_Toc282174246"/>
      <w:bookmarkStart w:id="114" w:name="_Toc376872615"/>
      <w:bookmarkStart w:id="115" w:name="_Toc170676516"/>
      <w:r w:rsidRPr="00233442">
        <w:rPr>
          <w:lang w:val="en-GB"/>
        </w:rPr>
        <w:t>Control Oil System</w:t>
      </w:r>
      <w:bookmarkEnd w:id="112"/>
      <w:bookmarkEnd w:id="113"/>
      <w:bookmarkEnd w:id="114"/>
      <w:bookmarkEnd w:id="115"/>
    </w:p>
    <w:p w14:paraId="66D6789D" w14:textId="0CE5967C" w:rsidR="00CD68B7" w:rsidRPr="00233442" w:rsidRDefault="00CD68B7" w:rsidP="00CD68B7">
      <w:pPr>
        <w:pStyle w:val="Zkladntext"/>
        <w:spacing w:after="240"/>
      </w:pPr>
      <w:r w:rsidRPr="00233442">
        <w:t xml:space="preserve">The </w:t>
      </w:r>
      <w:r w:rsidR="00FD0039">
        <w:t>Contract Object</w:t>
      </w:r>
      <w:r w:rsidRPr="00233442">
        <w:t xml:space="preserve"> shall include a complete system for supplying any necessary control oil.</w:t>
      </w:r>
    </w:p>
    <w:p w14:paraId="4CDE187E" w14:textId="77777777" w:rsidR="00CD68B7" w:rsidRPr="00233442" w:rsidRDefault="00CD68B7" w:rsidP="00CD68B7">
      <w:pPr>
        <w:pStyle w:val="StyleBodyTextAfter12pt"/>
      </w:pPr>
      <w:r w:rsidRPr="00233442">
        <w:t>A design with 2 x 100 % electric motor driven (AC) control oil pumps is preferred.</w:t>
      </w:r>
    </w:p>
    <w:p w14:paraId="7F5E8478" w14:textId="46ACA523" w:rsidR="00CD68B7" w:rsidRPr="00233442" w:rsidRDefault="00CD68B7" w:rsidP="00CD68B7">
      <w:pPr>
        <w:pStyle w:val="StyleBodyTextAfter12pt"/>
      </w:pPr>
      <w:r w:rsidRPr="00233442">
        <w:t xml:space="preserve">The control oil system shall be equipped with two parallel oil filters and two parallel oil coolers each designed for 100% oil flow. Oil coolers shall be designed in accordance with cooling water temperatures specified in Appendix </w:t>
      </w:r>
      <w:r w:rsidR="002C2A21" w:rsidRPr="00233442">
        <w:t xml:space="preserve">A13 </w:t>
      </w:r>
      <w:r w:rsidR="002C2A21" w:rsidRPr="00233442">
        <w:rPr>
          <w:i/>
          <w:iCs/>
        </w:rPr>
        <w:t>Process and Design Data</w:t>
      </w:r>
      <w:r w:rsidRPr="00233442">
        <w:t>.</w:t>
      </w:r>
    </w:p>
    <w:p w14:paraId="680CE29B" w14:textId="5ECAC732" w:rsidR="00CD68B7" w:rsidRPr="00233442" w:rsidRDefault="00CD68B7" w:rsidP="00CD68B7">
      <w:pPr>
        <w:pStyle w:val="StyleBodyTextAfter12pt"/>
      </w:pPr>
      <w:r w:rsidRPr="00233442">
        <w:t xml:space="preserve">A control oil cleaning unit for continuous off-line fine filtration of the oil shall be included in the </w:t>
      </w:r>
      <w:r w:rsidR="00FD0039">
        <w:t>Contract Object</w:t>
      </w:r>
      <w:r w:rsidRPr="00233442">
        <w:t>.</w:t>
      </w:r>
    </w:p>
    <w:p w14:paraId="515E4D9E" w14:textId="2448B331" w:rsidR="00CD68B7" w:rsidRPr="00233442" w:rsidRDefault="00CD68B7" w:rsidP="00CD68B7">
      <w:pPr>
        <w:pStyle w:val="StyleBodyTextAfter12pt"/>
      </w:pPr>
      <w:r w:rsidRPr="00233442">
        <w:lastRenderedPageBreak/>
        <w:t>Control oil filters and coolers shall have a shut off arrangement (</w:t>
      </w:r>
      <w:proofErr w:type="gramStart"/>
      <w:r w:rsidRPr="00233442">
        <w:t>3 way</w:t>
      </w:r>
      <w:proofErr w:type="gramEnd"/>
      <w:r w:rsidRPr="00233442">
        <w:t xml:space="preserve"> valve) ensuring safe ope</w:t>
      </w:r>
      <w:r w:rsidRPr="00233442">
        <w:softHyphen/>
        <w:t>ra</w:t>
      </w:r>
      <w:r w:rsidRPr="00233442">
        <w:softHyphen/>
        <w:t xml:space="preserve">tion when the </w:t>
      </w:r>
      <w:r w:rsidR="00160E39">
        <w:t>Line</w:t>
      </w:r>
      <w:r w:rsidRPr="00233442">
        <w:t xml:space="preserve"> is in operation. </w:t>
      </w:r>
    </w:p>
    <w:p w14:paraId="29D48329" w14:textId="77777777" w:rsidR="00CD68B7" w:rsidRPr="00233442" w:rsidRDefault="00CD68B7" w:rsidP="00CD68B7">
      <w:pPr>
        <w:pStyle w:val="StyleBodyTextAfter12pt"/>
      </w:pPr>
      <w:r w:rsidRPr="00233442">
        <w:t>The control oil system shall be designed in accordance with recognised standards.</w:t>
      </w:r>
    </w:p>
    <w:p w14:paraId="58B890C9" w14:textId="3838ED27" w:rsidR="00CD68B7" w:rsidRPr="00233442" w:rsidRDefault="00CD68B7" w:rsidP="00CD68B7">
      <w:pPr>
        <w:pStyle w:val="StyleBodyTextAfter12pt"/>
        <w:spacing w:line="276" w:lineRule="auto"/>
      </w:pPr>
      <w:r w:rsidRPr="00233442">
        <w:t>The entire oil system shall be pickled after the last welding is carried out and before the system is oil-f</w:t>
      </w:r>
      <w:r w:rsidR="001C062D">
        <w:t>lushed and oil-f</w:t>
      </w:r>
      <w:r w:rsidRPr="00233442">
        <w:t xml:space="preserve">illed. </w:t>
      </w:r>
    </w:p>
    <w:p w14:paraId="3B976781" w14:textId="77777777" w:rsidR="00CD68B7" w:rsidRPr="00233442" w:rsidRDefault="00CD68B7" w:rsidP="00CD68B7">
      <w:pPr>
        <w:pStyle w:val="StyleBodyTextAfter12pt"/>
      </w:pPr>
      <w:r w:rsidRPr="00233442">
        <w:t>Necessary cleanliness of the oil systems shall be in accordance to relevant norm and proved by particle counting of the flushing oil before commissioning of the system.</w:t>
      </w:r>
    </w:p>
    <w:p w14:paraId="3A6A9CB3" w14:textId="77777777" w:rsidR="00CD68B7" w:rsidRPr="00233442" w:rsidRDefault="00CD68B7" w:rsidP="00CD68B7">
      <w:pPr>
        <w:pStyle w:val="StyleBodyTextAfter12pt"/>
      </w:pPr>
      <w:r w:rsidRPr="00233442">
        <w:t>It shall be possible during normal operation of the equipment to take out representative oil samples.</w:t>
      </w:r>
    </w:p>
    <w:p w14:paraId="270A5AE4" w14:textId="4C3596C5" w:rsidR="00CD68B7" w:rsidRPr="00233442" w:rsidRDefault="00CD68B7" w:rsidP="00CD68B7">
      <w:pPr>
        <w:pStyle w:val="StyleBodyTextAfter12pt"/>
      </w:pPr>
      <w:r w:rsidRPr="00233442">
        <w:t xml:space="preserve">A solution with separate control oil and lubrication oil is </w:t>
      </w:r>
      <w:r w:rsidR="007975DF">
        <w:t>preferred but common oil system is acceptable as well</w:t>
      </w:r>
      <w:r w:rsidRPr="00233442">
        <w:t xml:space="preserve">. </w:t>
      </w:r>
    </w:p>
    <w:p w14:paraId="534DAAD4" w14:textId="77777777" w:rsidR="00CD68B7" w:rsidRPr="00233442" w:rsidRDefault="00CD68B7" w:rsidP="00CD68B7">
      <w:pPr>
        <w:pStyle w:val="StyleBodyTextAfter12pt"/>
      </w:pPr>
    </w:p>
    <w:p w14:paraId="659F6439" w14:textId="77777777" w:rsidR="00CD68B7" w:rsidRPr="00233442" w:rsidRDefault="00CD68B7" w:rsidP="003645ED">
      <w:pPr>
        <w:pStyle w:val="Nadpis1"/>
        <w:keepNext w:val="0"/>
        <w:keepLines w:val="0"/>
        <w:pageBreakBefore w:val="0"/>
        <w:widowControl w:val="0"/>
        <w:rPr>
          <w:lang w:val="en-GB"/>
        </w:rPr>
      </w:pPr>
      <w:bookmarkStart w:id="116" w:name="_Toc212005032"/>
      <w:bookmarkStart w:id="117" w:name="_Toc280829079"/>
      <w:bookmarkStart w:id="118" w:name="_Toc282174247"/>
      <w:bookmarkStart w:id="119" w:name="_Toc376872616"/>
      <w:bookmarkStart w:id="120" w:name="_Toc170676517"/>
      <w:r w:rsidRPr="00233442">
        <w:rPr>
          <w:lang w:val="en-GB"/>
        </w:rPr>
        <w:t>Turbine Control System</w:t>
      </w:r>
      <w:bookmarkEnd w:id="116"/>
      <w:bookmarkEnd w:id="117"/>
      <w:bookmarkEnd w:id="118"/>
      <w:bookmarkEnd w:id="119"/>
      <w:bookmarkEnd w:id="120"/>
    </w:p>
    <w:p w14:paraId="2ED4DD6A" w14:textId="77777777" w:rsidR="00CD68B7" w:rsidRPr="00233442" w:rsidRDefault="00CD68B7" w:rsidP="00CD68B7">
      <w:pPr>
        <w:pStyle w:val="StyleBodyTextAfter12pt"/>
        <w:spacing w:line="276" w:lineRule="auto"/>
      </w:pPr>
      <w:r w:rsidRPr="00233442">
        <w:t>The turbine control system shall maintain full control of the turbine under all load and operation conditions, normal as well as abnormal.</w:t>
      </w:r>
    </w:p>
    <w:p w14:paraId="373EE4E7" w14:textId="4ABD2945" w:rsidR="00CD68B7" w:rsidRPr="00233442" w:rsidRDefault="00CD68B7" w:rsidP="00CD68B7">
      <w:pPr>
        <w:pStyle w:val="StyleBodyTextAfter12pt"/>
        <w:spacing w:line="276" w:lineRule="auto"/>
      </w:pPr>
      <w:r w:rsidRPr="00233442">
        <w:t>In case of de-</w:t>
      </w:r>
      <w:proofErr w:type="gramStart"/>
      <w:r w:rsidRPr="00233442">
        <w:t>excitation</w:t>
      </w:r>
      <w:proofErr w:type="gramEnd"/>
      <w:r w:rsidRPr="00233442">
        <w:t xml:space="preserve"> the generator or opening the generator circuit breaker, with the system being at full load, the turbine speed must be controlled accurately enough to prevent release of the safe</w:t>
      </w:r>
      <w:r w:rsidRPr="00233442">
        <w:softHyphen/>
        <w:t>ty regulator. The maximum speed after full load disengagement must not exceed 98.5 % of the lowest over-speed trip limit.</w:t>
      </w:r>
    </w:p>
    <w:p w14:paraId="2B621D7F" w14:textId="77777777" w:rsidR="00CD4F5B" w:rsidRPr="00233442" w:rsidRDefault="00CD4F5B" w:rsidP="00CD4F5B">
      <w:pPr>
        <w:pStyle w:val="StyleBodyTextAfter12pt"/>
        <w:spacing w:line="276" w:lineRule="auto"/>
      </w:pPr>
      <w:r w:rsidRPr="00233442">
        <w:t>The offered control system shall be in compliance with VGB-R 117 C: “</w:t>
      </w:r>
      <w:proofErr w:type="spellStart"/>
      <w:r w:rsidRPr="00233442">
        <w:t>Maschinentechnischer</w:t>
      </w:r>
      <w:proofErr w:type="spellEnd"/>
      <w:r w:rsidRPr="00233442">
        <w:t xml:space="preserve"> </w:t>
      </w:r>
      <w:proofErr w:type="spellStart"/>
      <w:r w:rsidRPr="00233442">
        <w:t>Blokschutz</w:t>
      </w:r>
      <w:proofErr w:type="spellEnd"/>
      <w:r w:rsidRPr="00233442">
        <w:t xml:space="preserve"> für </w:t>
      </w:r>
      <w:proofErr w:type="spellStart"/>
      <w:r w:rsidRPr="00233442">
        <w:t>Wärmekraftwerke</w:t>
      </w:r>
      <w:proofErr w:type="spellEnd"/>
      <w:r w:rsidRPr="00233442">
        <w:t xml:space="preserve">”, the latest issue. </w:t>
      </w:r>
    </w:p>
    <w:p w14:paraId="02E05102" w14:textId="77777777" w:rsidR="00CD68B7" w:rsidRPr="00233442" w:rsidRDefault="00CD68B7" w:rsidP="00CD68B7">
      <w:pPr>
        <w:pStyle w:val="StyleBodyTextAfter12pt"/>
        <w:spacing w:line="276" w:lineRule="auto"/>
      </w:pPr>
      <w:r w:rsidRPr="00233442">
        <w:t>The control system offered shall be suited for the operation described in the Contract and shall be integrated (including exchange of signals) with the overall control and monitoring system (CMS). Sum/Common alarms and signals are not accepted.</w:t>
      </w:r>
    </w:p>
    <w:p w14:paraId="72905A18" w14:textId="1A1E97B1" w:rsidR="00CD68B7" w:rsidRPr="00233442" w:rsidRDefault="00CD68B7" w:rsidP="00CD68B7">
      <w:pPr>
        <w:pStyle w:val="StyleBodyTextAfter12pt"/>
        <w:tabs>
          <w:tab w:val="left" w:pos="4395"/>
        </w:tabs>
      </w:pPr>
      <w:r w:rsidRPr="00233442">
        <w:t xml:space="preserve">A turbine bypass control system shall be supplied, and incorporated in the overall CMS system. </w:t>
      </w:r>
      <w:r w:rsidR="00CD4F5B" w:rsidRPr="00233442">
        <w:t>Generally,</w:t>
      </w:r>
      <w:r w:rsidRPr="00233442">
        <w:t xml:space="preserve"> start</w:t>
      </w:r>
      <w:r w:rsidR="00DF5385" w:rsidRPr="00233442">
        <w:t>-</w:t>
      </w:r>
      <w:r w:rsidRPr="00233442">
        <w:t>up, shutdown and operation in general, shall be possible from the control room without the need of manual/local intervention.</w:t>
      </w:r>
    </w:p>
    <w:p w14:paraId="26DD368B" w14:textId="2CDD32B1" w:rsidR="00CD68B7" w:rsidRPr="00233442" w:rsidRDefault="00CD68B7" w:rsidP="00CD68B7">
      <w:pPr>
        <w:pStyle w:val="StyleBodyTextAfter12pt"/>
        <w:spacing w:line="276" w:lineRule="auto"/>
      </w:pPr>
      <w:r w:rsidRPr="00233442">
        <w:t>The control system shall allow for fully automated operation in all load points defined in Appen</w:t>
      </w:r>
      <w:r w:rsidRPr="00233442">
        <w:softHyphen/>
        <w:t xml:space="preserve">dix </w:t>
      </w:r>
      <w:r w:rsidR="002C2A21" w:rsidRPr="00233442">
        <w:t xml:space="preserve">A13 </w:t>
      </w:r>
      <w:r w:rsidR="002C2A21" w:rsidRPr="00233442">
        <w:rPr>
          <w:i/>
          <w:iCs/>
        </w:rPr>
        <w:t>Process and Design Data</w:t>
      </w:r>
      <w:r w:rsidRPr="00233442">
        <w:t xml:space="preserve">. </w:t>
      </w:r>
    </w:p>
    <w:p w14:paraId="0F824B97" w14:textId="422C240F" w:rsidR="00CD68B7" w:rsidRPr="00233442" w:rsidRDefault="00CD68B7" w:rsidP="00CD68B7">
      <w:r w:rsidRPr="00233442">
        <w:t>The Turbine Control System shall be in compliance with the Requirements with regard to safety, risk assessment and functional safety” as set out in Appendix A</w:t>
      </w:r>
      <w:r w:rsidR="00815B14" w:rsidRPr="00233442">
        <w:t xml:space="preserve">8 </w:t>
      </w:r>
      <w:r w:rsidR="00815B14" w:rsidRPr="00233442">
        <w:rPr>
          <w:i/>
          <w:iCs/>
        </w:rPr>
        <w:t>General Technical Requirements for Process</w:t>
      </w:r>
      <w:r w:rsidRPr="00233442">
        <w:t>.</w:t>
      </w:r>
      <w:r w:rsidR="00CD4F5B" w:rsidRPr="00233442">
        <w:t xml:space="preserve"> </w:t>
      </w:r>
      <w:r w:rsidR="00DF5385" w:rsidRPr="00233442">
        <w:t>The control philosophy shall be according to the fail-safe principle.</w:t>
      </w:r>
    </w:p>
    <w:p w14:paraId="149A9236" w14:textId="0390566A" w:rsidR="00CD68B7" w:rsidRDefault="00CD68B7" w:rsidP="003645ED">
      <w:pPr>
        <w:pStyle w:val="StyleBodyTextAfter12pt"/>
        <w:spacing w:after="120" w:line="276" w:lineRule="auto"/>
      </w:pPr>
    </w:p>
    <w:p w14:paraId="534FDD20" w14:textId="77777777" w:rsidR="003645ED" w:rsidRPr="00233442" w:rsidRDefault="003645ED" w:rsidP="003645ED">
      <w:pPr>
        <w:pStyle w:val="StyleBodyTextAfter12pt"/>
        <w:spacing w:after="120" w:line="276" w:lineRule="auto"/>
      </w:pPr>
    </w:p>
    <w:p w14:paraId="08E7D77F" w14:textId="77777777" w:rsidR="00CD68B7" w:rsidRPr="00233442" w:rsidRDefault="00CD68B7" w:rsidP="003645ED">
      <w:pPr>
        <w:pStyle w:val="Nadpis1"/>
        <w:keepNext w:val="0"/>
        <w:keepLines w:val="0"/>
        <w:pageBreakBefore w:val="0"/>
        <w:widowControl w:val="0"/>
        <w:rPr>
          <w:lang w:val="en-GB"/>
        </w:rPr>
      </w:pPr>
      <w:bookmarkStart w:id="121" w:name="_Toc212005033"/>
      <w:bookmarkStart w:id="122" w:name="_Toc280829080"/>
      <w:bookmarkStart w:id="123" w:name="_Toc282174248"/>
      <w:bookmarkStart w:id="124" w:name="_Toc376872617"/>
      <w:bookmarkStart w:id="125" w:name="_Toc170676518"/>
      <w:r w:rsidRPr="00233442">
        <w:rPr>
          <w:lang w:val="en-GB"/>
        </w:rPr>
        <w:t>Water-Steam cycle</w:t>
      </w:r>
      <w:bookmarkEnd w:id="121"/>
      <w:bookmarkEnd w:id="122"/>
      <w:bookmarkEnd w:id="123"/>
      <w:bookmarkEnd w:id="124"/>
      <w:bookmarkEnd w:id="125"/>
    </w:p>
    <w:p w14:paraId="4142C741" w14:textId="15D6F26B" w:rsidR="00CD68B7" w:rsidRPr="00233442" w:rsidRDefault="00CD68B7" w:rsidP="00CD68B7">
      <w:pPr>
        <w:pStyle w:val="StyleBodyTextAfter12pt"/>
        <w:spacing w:line="276" w:lineRule="auto"/>
      </w:pPr>
      <w:r w:rsidRPr="00233442">
        <w:t>The foreseen concept diagram for the water-steam cycle is shown in Appendix </w:t>
      </w:r>
      <w:r w:rsidR="0072368D" w:rsidRPr="00233442">
        <w:t>A15.3</w:t>
      </w:r>
      <w:r w:rsidR="0072368D" w:rsidRPr="00233442">
        <w:rPr>
          <w:i/>
          <w:iCs/>
        </w:rPr>
        <w:t xml:space="preserve"> Concept Diagram for Water/Steam Cycle and DH Connection</w:t>
      </w:r>
      <w:r w:rsidRPr="00233442">
        <w:t>.</w:t>
      </w:r>
    </w:p>
    <w:p w14:paraId="39E2D138" w14:textId="77777777" w:rsidR="00CD68B7" w:rsidRPr="00233442" w:rsidRDefault="00CD68B7" w:rsidP="00CD68B7">
      <w:pPr>
        <w:pStyle w:val="StyleBodyTextAfter12pt"/>
        <w:spacing w:line="276" w:lineRule="auto"/>
      </w:pPr>
    </w:p>
    <w:p w14:paraId="4D812B8F" w14:textId="77777777" w:rsidR="00CD68B7" w:rsidRPr="00233442" w:rsidRDefault="00CD68B7" w:rsidP="003645ED">
      <w:pPr>
        <w:pStyle w:val="Nadpis1"/>
        <w:keepNext w:val="0"/>
        <w:keepLines w:val="0"/>
        <w:pageBreakBefore w:val="0"/>
        <w:widowControl w:val="0"/>
        <w:rPr>
          <w:lang w:val="en-GB"/>
        </w:rPr>
      </w:pPr>
      <w:bookmarkStart w:id="126" w:name="_Toc212005034"/>
      <w:bookmarkStart w:id="127" w:name="_Toc280829081"/>
      <w:bookmarkStart w:id="128" w:name="_Toc282174249"/>
      <w:bookmarkStart w:id="129" w:name="_Toc376872618"/>
      <w:bookmarkStart w:id="130" w:name="_Toc170676519"/>
      <w:r w:rsidRPr="00233442">
        <w:rPr>
          <w:lang w:val="en-GB"/>
        </w:rPr>
        <w:t>Turbine Bypass System</w:t>
      </w:r>
      <w:bookmarkEnd w:id="126"/>
      <w:bookmarkEnd w:id="127"/>
      <w:bookmarkEnd w:id="128"/>
      <w:bookmarkEnd w:id="129"/>
      <w:bookmarkEnd w:id="130"/>
    </w:p>
    <w:p w14:paraId="1E7688CE" w14:textId="07D9CFC9" w:rsidR="00914A8D" w:rsidRPr="00233442" w:rsidRDefault="00914A8D" w:rsidP="00914A8D">
      <w:pPr>
        <w:pStyle w:val="StyleBodyTextAfter12pt"/>
        <w:spacing w:line="276" w:lineRule="auto"/>
      </w:pPr>
      <w:r w:rsidRPr="00233442">
        <w:t>The main purpose of the Turbine Bypass Station is to reduce the steam pressure and temperature during start-up and shut down of the turbine as well as during all periods, when the turbine is out of operation or in operation on partial load.</w:t>
      </w:r>
    </w:p>
    <w:p w14:paraId="232119F6" w14:textId="22AE2962" w:rsidR="003851E7" w:rsidRPr="00233442" w:rsidRDefault="00914A8D" w:rsidP="003851E7">
      <w:r w:rsidRPr="00233442">
        <w:t>The Turbine Bypass Station must be able to operate continuously under full load, part load or in stand-by mode and to do so for at least 50.000 accumulated hours before any major internal inspection/maintenance are foreseen</w:t>
      </w:r>
      <w:r w:rsidR="003851E7" w:rsidRPr="00233442">
        <w:t>.</w:t>
      </w:r>
      <w:r w:rsidR="003851E7" w:rsidRPr="00233442">
        <w:rPr>
          <w:rFonts w:asciiTheme="majorHAnsi" w:hAnsiTheme="majorHAnsi"/>
        </w:rPr>
        <w:t xml:space="preserve"> The spare parts must include parts for one complete bypass station.</w:t>
      </w:r>
    </w:p>
    <w:p w14:paraId="47EDBB46" w14:textId="77777777" w:rsidR="003851E7" w:rsidRPr="00233442" w:rsidRDefault="003851E7" w:rsidP="003851E7">
      <w:pPr>
        <w:pStyle w:val="Textkomente"/>
      </w:pPr>
    </w:p>
    <w:p w14:paraId="06363C28" w14:textId="0E5FAF26" w:rsidR="003851E7" w:rsidRPr="00233442" w:rsidRDefault="003851E7" w:rsidP="003851E7">
      <w:pPr>
        <w:rPr>
          <w:rFonts w:asciiTheme="majorHAnsi" w:hAnsiTheme="majorHAnsi"/>
        </w:rPr>
      </w:pPr>
      <w:r w:rsidRPr="00233442">
        <w:rPr>
          <w:rFonts w:asciiTheme="majorHAnsi" w:hAnsiTheme="majorHAnsi"/>
        </w:rPr>
        <w:t>It must be ensured that idle bypass valves are kept sufficiently warm according to their specifications to avoid thermal shock issues when activated.</w:t>
      </w:r>
    </w:p>
    <w:p w14:paraId="4A643815" w14:textId="66FBF380" w:rsidR="00914A8D" w:rsidRPr="00233442" w:rsidRDefault="003851E7" w:rsidP="003851E7">
      <w:pPr>
        <w:pStyle w:val="StyleBodyTextAfter12pt"/>
        <w:spacing w:line="276" w:lineRule="auto"/>
      </w:pPr>
      <w:r w:rsidRPr="00233442">
        <w:br/>
      </w:r>
      <w:r w:rsidRPr="00233442">
        <w:rPr>
          <w:rFonts w:asciiTheme="majorHAnsi" w:hAnsiTheme="majorHAnsi"/>
        </w:rPr>
        <w:t>To reduce turbulence induced wear at the bypass valve, it must be installed with a straight pipe with a length of at least 5 pipe diameters upstream and at least 10 pipe diameters downstream the bypass valve. The steam outlet must be designed with smooth transitions.</w:t>
      </w:r>
    </w:p>
    <w:p w14:paraId="6F70DB19" w14:textId="6ADE0FBE" w:rsidR="00CD68B7" w:rsidRPr="00233442" w:rsidRDefault="00914A8D" w:rsidP="00914A8D">
      <w:pPr>
        <w:pStyle w:val="StyleBodyTextAfter12pt"/>
        <w:spacing w:line="276" w:lineRule="auto"/>
      </w:pPr>
      <w:r w:rsidRPr="00233442">
        <w:t xml:space="preserve">The </w:t>
      </w:r>
      <w:r w:rsidR="00CD68B7" w:rsidRPr="00233442">
        <w:t xml:space="preserve">complete turbine bypass system </w:t>
      </w:r>
      <w:r w:rsidRPr="00233442">
        <w:t xml:space="preserve">shall be </w:t>
      </w:r>
      <w:r w:rsidR="00CD68B7" w:rsidRPr="00233442">
        <w:t xml:space="preserve">designed for </w:t>
      </w:r>
      <w:r w:rsidR="00E65A8E">
        <w:t>1</w:t>
      </w:r>
      <w:r w:rsidR="00CD68B7" w:rsidRPr="00233442">
        <w:t>0-110% of nominal live steam flow</w:t>
      </w:r>
      <w:r w:rsidRPr="00233442">
        <w:t>.</w:t>
      </w:r>
    </w:p>
    <w:p w14:paraId="5792393A" w14:textId="33A05F7B" w:rsidR="00CD68B7" w:rsidRPr="00233442" w:rsidRDefault="00CD68B7" w:rsidP="00CD68B7">
      <w:pPr>
        <w:pStyle w:val="StyleBodyTextAfter12pt"/>
      </w:pPr>
      <w:r w:rsidRPr="00233442">
        <w:t>It shall be possible to operate the turbine bypass system with the steam turbine systems totally stopped</w:t>
      </w:r>
      <w:r w:rsidR="00914A8D" w:rsidRPr="00233442">
        <w:t xml:space="preserve"> and isolated</w:t>
      </w:r>
      <w:r w:rsidRPr="00233442">
        <w:t>.</w:t>
      </w:r>
    </w:p>
    <w:p w14:paraId="7A66F8CC" w14:textId="140F131B" w:rsidR="00914A8D" w:rsidRPr="00233442" w:rsidRDefault="00CD68B7" w:rsidP="00CD68B7">
      <w:pPr>
        <w:pStyle w:val="StyleBodyTextAfter12pt"/>
        <w:spacing w:line="276" w:lineRule="auto"/>
      </w:pPr>
      <w:r w:rsidRPr="00233442">
        <w:t xml:space="preserve">The </w:t>
      </w:r>
      <w:r w:rsidR="00FD0039">
        <w:t>Contract Object</w:t>
      </w:r>
      <w:r w:rsidRPr="00233442">
        <w:t xml:space="preserve"> includes a fast reacting shut-off valve upstream the bypass station which must ensu</w:t>
      </w:r>
      <w:r w:rsidRPr="00233442">
        <w:softHyphen/>
      </w:r>
      <w:r w:rsidRPr="00233442">
        <w:softHyphen/>
      </w:r>
      <w:r w:rsidRPr="00233442">
        <w:softHyphen/>
        <w:t>re that the pressure downstream the bypass station does not exceed the design pressure in case of a malfunction in the bypass station.</w:t>
      </w:r>
    </w:p>
    <w:p w14:paraId="65B26DA7" w14:textId="750A5894" w:rsidR="00CD68B7" w:rsidRPr="00233442" w:rsidRDefault="00CD68B7" w:rsidP="00CD68B7">
      <w:pPr>
        <w:pStyle w:val="StyleBodyTextAfter12pt"/>
        <w:spacing w:line="276" w:lineRule="auto"/>
      </w:pPr>
      <w:r w:rsidRPr="00233442">
        <w:t>The boiler start</w:t>
      </w:r>
      <w:r w:rsidR="00DB5397" w:rsidRPr="00233442">
        <w:t>-</w:t>
      </w:r>
      <w:r w:rsidRPr="00233442">
        <w:t>up valve shall be included in the turbine trip sequence to relieve a controlled amount of steam in order to avoid that the boiler safety valve is trigged.</w:t>
      </w:r>
    </w:p>
    <w:p w14:paraId="092595D5" w14:textId="215C9E0B" w:rsidR="00CD68B7" w:rsidRPr="00233442" w:rsidRDefault="00CD68B7" w:rsidP="00CD68B7">
      <w:pPr>
        <w:pStyle w:val="StyleBodyTextAfter12pt"/>
        <w:spacing w:line="276" w:lineRule="auto"/>
      </w:pPr>
      <w:r w:rsidRPr="00233442">
        <w:t xml:space="preserve">The bypass station shall produce steam of such conditions, that the condenser </w:t>
      </w:r>
      <w:r w:rsidR="00FD0039">
        <w:t>Contract Object</w:t>
      </w:r>
      <w:r w:rsidRPr="00233442">
        <w:t xml:space="preserve"> properly in the whole load range. Measures shall be taken against erosion caused by droplets in the out</w:t>
      </w:r>
      <w:r w:rsidRPr="00233442">
        <w:softHyphen/>
        <w:t>go</w:t>
      </w:r>
      <w:r w:rsidRPr="00233442">
        <w:softHyphen/>
        <w:t>ing steam. Special consideration shall be given to start-up conditions, where production of “cold” DH water shall be avoided.</w:t>
      </w:r>
    </w:p>
    <w:p w14:paraId="18C4661E" w14:textId="4093335F" w:rsidR="001D2D4C" w:rsidRPr="00233442" w:rsidRDefault="001D2D4C" w:rsidP="001D2D4C">
      <w:pPr>
        <w:pStyle w:val="Textkomente"/>
        <w:spacing w:after="240"/>
        <w:rPr>
          <w:sz w:val="18"/>
          <w:szCs w:val="18"/>
        </w:rPr>
      </w:pPr>
      <w:r w:rsidRPr="00233442">
        <w:rPr>
          <w:sz w:val="18"/>
          <w:szCs w:val="18"/>
        </w:rPr>
        <w:t>After replacement of boiler super heaters or other boiler parts, foreseen regularly, it shall be possible to undertake steam blasting directly through the bypass station and to the bypass con</w:t>
      </w:r>
      <w:r w:rsidRPr="00233442">
        <w:rPr>
          <w:sz w:val="18"/>
          <w:szCs w:val="18"/>
        </w:rPr>
        <w:softHyphen/>
        <w:t>denser.</w:t>
      </w:r>
    </w:p>
    <w:p w14:paraId="01F1D104" w14:textId="77777777" w:rsidR="00CD68B7" w:rsidRPr="00233442" w:rsidRDefault="00CD68B7" w:rsidP="00CD68B7">
      <w:pPr>
        <w:pStyle w:val="StyleBodyTextAfter12pt"/>
        <w:spacing w:line="276" w:lineRule="auto"/>
      </w:pPr>
      <w:r w:rsidRPr="00233442">
        <w:rPr>
          <w:szCs w:val="18"/>
        </w:rPr>
        <w:t>At start-up</w:t>
      </w:r>
      <w:r w:rsidRPr="00233442">
        <w:t xml:space="preserve"> of the boiler wet steam will be led to the bypass valve, and after further firing the bypass station will be an active part of the start-up procedure for the boiler (pressure being ramped up to nominal pressure).  </w:t>
      </w:r>
    </w:p>
    <w:p w14:paraId="34EC489E" w14:textId="77777777" w:rsidR="00CD68B7" w:rsidRPr="00233442" w:rsidRDefault="00CD68B7" w:rsidP="00CD68B7">
      <w:pPr>
        <w:pStyle w:val="StyleBodyTextAfter12pt"/>
        <w:spacing w:line="276" w:lineRule="auto"/>
      </w:pPr>
      <w:r w:rsidRPr="00233442">
        <w:t>The bypass system shall be able to perform control of the inlet steam pressure under all opera</w:t>
      </w:r>
      <w:r w:rsidRPr="00233442">
        <w:softHyphen/>
        <w:t xml:space="preserve">ting conditions within the specified limits. The chosen design shall be able to withstand inlet steam at conditions near saturation (+10 °C) during normal operation and at saturation during boiler start-up. </w:t>
      </w:r>
    </w:p>
    <w:p w14:paraId="67AA97C9" w14:textId="77777777" w:rsidR="00CD68B7" w:rsidRPr="00233442" w:rsidRDefault="00CD68B7" w:rsidP="00CD68B7">
      <w:pPr>
        <w:pStyle w:val="StyleBodyTextAfter12pt"/>
        <w:spacing w:line="276" w:lineRule="auto"/>
      </w:pPr>
      <w:r w:rsidRPr="00233442">
        <w:t>Injection water for the bypass station shall be drawn from an intermediate pressure outlet of the feed water pumps to the inlet of the shut-off valve of the bypass station water side connection line.</w:t>
      </w:r>
    </w:p>
    <w:p w14:paraId="168DE851" w14:textId="7927DE6A" w:rsidR="00CD68B7" w:rsidRPr="00233442" w:rsidRDefault="00CD68B7" w:rsidP="00CD68B7">
      <w:pPr>
        <w:pStyle w:val="RamBullet1"/>
        <w:numPr>
          <w:ilvl w:val="0"/>
          <w:numId w:val="0"/>
        </w:numPr>
        <w:spacing w:after="240" w:line="276" w:lineRule="auto"/>
      </w:pPr>
      <w:r w:rsidRPr="00233442">
        <w:lastRenderedPageBreak/>
        <w:t>It shall be possible to limit the turbine electricity production to an operator defined level by con</w:t>
      </w:r>
      <w:r w:rsidRPr="00233442">
        <w:softHyphen/>
        <w:t xml:space="preserve">trolling the flow through the bypass valve. The </w:t>
      </w:r>
      <w:r w:rsidR="00160E39">
        <w:t>Line</w:t>
      </w:r>
      <w:r w:rsidRPr="00233442">
        <w:t xml:space="preserve"> shall fully comply with the regional/national power grid company requirements, which may entail frequency control by offering short term on-demand power export or other grid support services. The boiler steam production will not be affected. Instead, the power export is foreseen to be regulated by the combined turbine/bypass mode.</w:t>
      </w:r>
    </w:p>
    <w:p w14:paraId="5D162D49" w14:textId="098C8139" w:rsidR="00CD68B7" w:rsidRPr="00233442" w:rsidRDefault="00CD68B7" w:rsidP="00CD68B7">
      <w:pPr>
        <w:pStyle w:val="StyleBodyTextAfter12pt"/>
        <w:spacing w:line="276" w:lineRule="auto"/>
      </w:pPr>
      <w:r w:rsidRPr="00233442">
        <w:t xml:space="preserve">The CMS for the bypass station shall be separated from the CMS for the turbine enabling </w:t>
      </w:r>
      <w:r w:rsidR="2E45BD74">
        <w:t>operation</w:t>
      </w:r>
      <w:r w:rsidRPr="00233442">
        <w:t xml:space="preserve"> of the bypass station during update of software and revisions of the turbine. The bypass CMS shall be implemented in the main </w:t>
      </w:r>
      <w:r w:rsidR="001D2D4C" w:rsidRPr="00233442">
        <w:t>CMS</w:t>
      </w:r>
      <w:r w:rsidRPr="00233442">
        <w:t xml:space="preserve">. Logic diagrams, functional </w:t>
      </w:r>
      <w:r w:rsidR="2E45BD74">
        <w:t>descriptions</w:t>
      </w:r>
      <w:r w:rsidRPr="00233442">
        <w:t xml:space="preserve"> and other relevant material for proper execution of implementation in the main </w:t>
      </w:r>
      <w:r w:rsidR="001D2D4C" w:rsidRPr="00233442">
        <w:t>CMS</w:t>
      </w:r>
      <w:r w:rsidRPr="00233442">
        <w:t xml:space="preserve"> are included in the </w:t>
      </w:r>
      <w:r w:rsidR="00FD0039">
        <w:t>Contract Object</w:t>
      </w:r>
      <w:r w:rsidRPr="00233442">
        <w:t xml:space="preserve">. </w:t>
      </w:r>
    </w:p>
    <w:p w14:paraId="36D43CC3" w14:textId="77777777" w:rsidR="00CD68B7" w:rsidRPr="00233442" w:rsidRDefault="00CD68B7" w:rsidP="00CD68B7">
      <w:pPr>
        <w:pStyle w:val="StyleBodyTextAfter12pt"/>
      </w:pPr>
      <w:r w:rsidRPr="00233442">
        <w:t>If hydraulic operated, the turbine bypass station shall have its own hydraulic power pack inde</w:t>
      </w:r>
      <w:r w:rsidRPr="00233442">
        <w:softHyphen/>
        <w:t>pen</w:t>
      </w:r>
      <w:r w:rsidRPr="00233442">
        <w:softHyphen/>
        <w:t xml:space="preserve">dent of the turbine control oil systems. </w:t>
      </w:r>
    </w:p>
    <w:p w14:paraId="072BC642" w14:textId="78556ED6" w:rsidR="00CD68B7" w:rsidRPr="00233442" w:rsidRDefault="00CD68B7" w:rsidP="00CD68B7">
      <w:pPr>
        <w:pStyle w:val="Body"/>
        <w:spacing w:after="240" w:line="276" w:lineRule="auto"/>
      </w:pPr>
      <w:r w:rsidRPr="00233442">
        <w:t>It shall be possible to safely do maintenance on the bypass station during turbine operation. Further, it shall be possible to safely open the turbine during full turbine bypass operation without interrupting boiler operation.</w:t>
      </w:r>
    </w:p>
    <w:p w14:paraId="5A9629DC" w14:textId="776F92F7" w:rsidR="001D2D4C" w:rsidRDefault="001D2D4C" w:rsidP="00CD68B7">
      <w:pPr>
        <w:pStyle w:val="Body"/>
        <w:spacing w:after="240" w:line="276" w:lineRule="auto"/>
      </w:pPr>
      <w:r w:rsidRPr="00233442">
        <w:t>Full service of the bypass station shall be possible while operating the steam turbine, and necessary shut-off valves shall be included.</w:t>
      </w:r>
    </w:p>
    <w:p w14:paraId="0E66101D" w14:textId="77777777" w:rsidR="003645ED" w:rsidRPr="00233442" w:rsidRDefault="003645ED" w:rsidP="00CD68B7">
      <w:pPr>
        <w:pStyle w:val="Body"/>
        <w:spacing w:after="240" w:line="276" w:lineRule="auto"/>
      </w:pPr>
    </w:p>
    <w:p w14:paraId="29BB5FBF" w14:textId="3F196B38" w:rsidR="00204328" w:rsidRPr="00233442" w:rsidRDefault="00204328" w:rsidP="003645ED">
      <w:pPr>
        <w:pStyle w:val="Nadpis1"/>
        <w:keepNext w:val="0"/>
        <w:keepLines w:val="0"/>
        <w:pageBreakBefore w:val="0"/>
        <w:widowControl w:val="0"/>
        <w:rPr>
          <w:lang w:val="en-GB"/>
        </w:rPr>
      </w:pPr>
      <w:bookmarkStart w:id="131" w:name="_Toc170676520"/>
      <w:r w:rsidRPr="00233442">
        <w:rPr>
          <w:lang w:val="en-GB"/>
        </w:rPr>
        <w:t>Safety-Valve blow off Piping</w:t>
      </w:r>
      <w:bookmarkEnd w:id="131"/>
    </w:p>
    <w:p w14:paraId="38F6779D" w14:textId="6E460CCB" w:rsidR="00204328" w:rsidRPr="00233442" w:rsidRDefault="00204328" w:rsidP="00204328">
      <w:r w:rsidRPr="00233442">
        <w:t xml:space="preserve">Outlets from all safety valves included in the </w:t>
      </w:r>
      <w:r w:rsidR="00FD0039">
        <w:t>Contract Object</w:t>
      </w:r>
      <w:r w:rsidRPr="00233442">
        <w:t xml:space="preserve"> shall be led to a common blow-out pipe, which shall be routed to a position over the roof, approved by the Employer. The blow-off valve upstream the bypass valve shall have a separate blow-out pipe.</w:t>
      </w:r>
    </w:p>
    <w:p w14:paraId="62578B8A" w14:textId="77777777" w:rsidR="00204328" w:rsidRPr="00233442" w:rsidRDefault="00204328" w:rsidP="00204328"/>
    <w:p w14:paraId="4D33104B" w14:textId="1065C494" w:rsidR="00204328" w:rsidRDefault="00204328" w:rsidP="00233442">
      <w:r w:rsidRPr="00233442">
        <w:t xml:space="preserve">The blow-off pipes shall include all necessary supports and hangers, suitable drainage as well as a muffler. The blow-off pipes shall comply with Appendix A14.4 </w:t>
      </w:r>
      <w:r w:rsidRPr="00233442">
        <w:rPr>
          <w:i/>
          <w:iCs/>
        </w:rPr>
        <w:t>Insulation and Cladding</w:t>
      </w:r>
      <w:r w:rsidRPr="00233442">
        <w:t xml:space="preserve"> to avoid touching hot surfaces (if accessible). Guard rails may be accepted by the Employer. The blow-off pipes shall comply with Appendix A1</w:t>
      </w:r>
      <w:r w:rsidR="00B4413C">
        <w:t>4</w:t>
      </w:r>
      <w:r w:rsidRPr="00233442">
        <w:t xml:space="preserve">.3 </w:t>
      </w:r>
      <w:r w:rsidRPr="00233442">
        <w:rPr>
          <w:i/>
          <w:iCs/>
        </w:rPr>
        <w:t>Acoustic Noise and Vibrations</w:t>
      </w:r>
      <w:r w:rsidRPr="00233442">
        <w:t>.</w:t>
      </w:r>
    </w:p>
    <w:p w14:paraId="2EA81BA2" w14:textId="77777777" w:rsidR="003645ED" w:rsidRPr="00233442" w:rsidRDefault="003645ED" w:rsidP="003645ED">
      <w:pPr>
        <w:spacing w:after="120"/>
      </w:pPr>
    </w:p>
    <w:p w14:paraId="3561750B" w14:textId="77777777" w:rsidR="00CD68B7" w:rsidRPr="00233442" w:rsidRDefault="00CD68B7" w:rsidP="003645ED">
      <w:pPr>
        <w:spacing w:after="120"/>
      </w:pPr>
    </w:p>
    <w:p w14:paraId="76D40122" w14:textId="1ED95D93" w:rsidR="00CD68B7" w:rsidRPr="00233442" w:rsidRDefault="00CD68B7" w:rsidP="003645ED">
      <w:pPr>
        <w:pStyle w:val="Nadpis1"/>
        <w:keepNext w:val="0"/>
        <w:keepLines w:val="0"/>
        <w:pageBreakBefore w:val="0"/>
        <w:widowControl w:val="0"/>
        <w:rPr>
          <w:lang w:val="en-GB"/>
        </w:rPr>
      </w:pPr>
      <w:bookmarkStart w:id="132" w:name="_Toc212005035"/>
      <w:bookmarkStart w:id="133" w:name="_Toc280829083"/>
      <w:bookmarkStart w:id="134" w:name="_Toc282174251"/>
      <w:bookmarkStart w:id="135" w:name="_Toc376872619"/>
      <w:bookmarkStart w:id="136" w:name="_Toc170676521"/>
      <w:r w:rsidRPr="00233442">
        <w:rPr>
          <w:lang w:val="en-GB"/>
        </w:rPr>
        <w:t xml:space="preserve">District Heating </w:t>
      </w:r>
      <w:r w:rsidR="00EA6D87">
        <w:rPr>
          <w:lang w:val="en-GB"/>
        </w:rPr>
        <w:t>C</w:t>
      </w:r>
      <w:r w:rsidRPr="00233442">
        <w:rPr>
          <w:lang w:val="en-GB"/>
        </w:rPr>
        <w:t>ondensers</w:t>
      </w:r>
      <w:bookmarkEnd w:id="132"/>
      <w:bookmarkEnd w:id="133"/>
      <w:bookmarkEnd w:id="134"/>
      <w:bookmarkEnd w:id="135"/>
      <w:bookmarkEnd w:id="136"/>
    </w:p>
    <w:p w14:paraId="3E3C62E6" w14:textId="2B332CEC" w:rsidR="00CD68B7" w:rsidRPr="00233442" w:rsidRDefault="00CD68B7" w:rsidP="00CD68B7">
      <w:pPr>
        <w:pStyle w:val="Zkladntext"/>
        <w:spacing w:after="240" w:line="276" w:lineRule="auto"/>
        <w:rPr>
          <w:i/>
        </w:rPr>
      </w:pPr>
      <w:r w:rsidRPr="00233442">
        <w:t xml:space="preserve">The </w:t>
      </w:r>
      <w:r w:rsidR="00FD0039">
        <w:t>Contract Object</w:t>
      </w:r>
      <w:r w:rsidRPr="00233442">
        <w:t xml:space="preserve"> </w:t>
      </w:r>
      <w:r w:rsidR="00204328" w:rsidRPr="00233442">
        <w:t xml:space="preserve">shall </w:t>
      </w:r>
      <w:r w:rsidRPr="00233442">
        <w:t xml:space="preserve">include </w:t>
      </w:r>
      <w:r w:rsidR="00204328" w:rsidRPr="00233442">
        <w:t xml:space="preserve">one or </w:t>
      </w:r>
      <w:r w:rsidRPr="00233442">
        <w:t xml:space="preserve">two DH condensers including condensate pumps, as indicated in Appendix </w:t>
      </w:r>
      <w:r w:rsidR="0072368D" w:rsidRPr="00233442">
        <w:t>A15.3</w:t>
      </w:r>
      <w:r w:rsidR="0072368D" w:rsidRPr="00233442">
        <w:rPr>
          <w:i/>
          <w:iCs/>
        </w:rPr>
        <w:t xml:space="preserve"> Concept Diagram for Water/Steam Cycle and DH Connection</w:t>
      </w:r>
      <w:r w:rsidR="00204328" w:rsidRPr="00233442">
        <w:t xml:space="preserve"> along with the</w:t>
      </w:r>
      <w:r w:rsidRPr="00233442">
        <w:t xml:space="preserve"> district heating connection</w:t>
      </w:r>
      <w:r w:rsidR="00204328" w:rsidRPr="00233442">
        <w:t>.</w:t>
      </w:r>
    </w:p>
    <w:p w14:paraId="2DAADA9C" w14:textId="572F0ADE" w:rsidR="00CD68B7" w:rsidRPr="00233442" w:rsidRDefault="006B6091" w:rsidP="00CD68B7">
      <w:pPr>
        <w:pStyle w:val="Zkladntext"/>
        <w:spacing w:after="240" w:line="276" w:lineRule="auto"/>
      </w:pPr>
      <w:r w:rsidRPr="00233442">
        <w:t>At least o</w:t>
      </w:r>
      <w:r w:rsidR="00CD68B7" w:rsidRPr="00233442">
        <w:t>ne turbine condenser shall act as combined turbine condenser and turbine bypass condenser. Simultaneous operation of the turbine and turbine bypass must be possible.</w:t>
      </w:r>
    </w:p>
    <w:p w14:paraId="0E917056" w14:textId="2120871B" w:rsidR="00CD68B7" w:rsidRPr="00233442" w:rsidRDefault="00CD68B7" w:rsidP="00CD68B7">
      <w:pPr>
        <w:pStyle w:val="StyleBodyTextAfter12pt"/>
        <w:spacing w:line="276" w:lineRule="auto"/>
      </w:pPr>
      <w:r w:rsidRPr="00233442">
        <w:t>The DH water quality is listed in Appendix E</w:t>
      </w:r>
      <w:r w:rsidR="006B6091" w:rsidRPr="00233442">
        <w:t>2</w:t>
      </w:r>
      <w:r w:rsidRPr="00233442">
        <w:t xml:space="preserve"> </w:t>
      </w:r>
      <w:r w:rsidR="006B6091" w:rsidRPr="00233442">
        <w:rPr>
          <w:i/>
          <w:iCs/>
        </w:rPr>
        <w:t>Quality of Water Flows</w:t>
      </w:r>
      <w:r w:rsidRPr="00233442">
        <w:t xml:space="preserve"> and the design figures for DH are listed in the tables in Appendix </w:t>
      </w:r>
      <w:r w:rsidR="002C2A21" w:rsidRPr="00233442">
        <w:t xml:space="preserve">A13 </w:t>
      </w:r>
      <w:r w:rsidR="002C2A21" w:rsidRPr="00233442">
        <w:rPr>
          <w:i/>
          <w:iCs/>
        </w:rPr>
        <w:t>Process and Design Data</w:t>
      </w:r>
      <w:r w:rsidRPr="00233442">
        <w:t>.</w:t>
      </w:r>
    </w:p>
    <w:p w14:paraId="3BCD1A0D" w14:textId="2B0E6714" w:rsidR="006B6091" w:rsidRPr="00233442" w:rsidRDefault="006B6091" w:rsidP="00CD68B7">
      <w:pPr>
        <w:pStyle w:val="StyleBodyTextAfter12pt"/>
        <w:spacing w:line="276" w:lineRule="auto"/>
      </w:pPr>
      <w:r w:rsidRPr="00233442">
        <w:t>The design of the condensers with respect to steam side pressure loss and pinch point temperature difference is to be optimised by the Contractor.</w:t>
      </w:r>
    </w:p>
    <w:p w14:paraId="7C8F48AA" w14:textId="2AC56DBE" w:rsidR="00CD68B7" w:rsidRPr="00233442" w:rsidRDefault="006B6091" w:rsidP="00CD68B7">
      <w:pPr>
        <w:pStyle w:val="StyleBodyTextAfter12pt"/>
        <w:spacing w:line="276" w:lineRule="auto"/>
        <w:rPr>
          <w:strike/>
        </w:rPr>
      </w:pPr>
      <w:r w:rsidRPr="00233442">
        <w:lastRenderedPageBreak/>
        <w:t>The condensers shall be able to withstand the forces and vibrations generated under all operating conditions, including conditions, where the condenser receives the steam from the bypass station.</w:t>
      </w:r>
    </w:p>
    <w:p w14:paraId="1FE38F28" w14:textId="77777777" w:rsidR="00CD68B7" w:rsidRPr="00233442" w:rsidRDefault="00CD68B7" w:rsidP="00CD68B7">
      <w:pPr>
        <w:pStyle w:val="StyleBodyTextAfter12pt"/>
      </w:pPr>
      <w:r w:rsidRPr="00233442">
        <w:t>It shall be possible to install a hot air supply for drying out the condensers during stand still.</w:t>
      </w:r>
    </w:p>
    <w:p w14:paraId="77F7AC7F" w14:textId="77777777" w:rsidR="00CD68B7" w:rsidRPr="00233442" w:rsidRDefault="00CD68B7" w:rsidP="00CD68B7">
      <w:pPr>
        <w:pStyle w:val="StyleBodyTextAfter12pt"/>
      </w:pPr>
      <w:r w:rsidRPr="00233442">
        <w:t>The pressure vessels shall be designed, manufactured and tested according to requirements in the PED directive and delivered with a declaration of conformity.</w:t>
      </w:r>
    </w:p>
    <w:p w14:paraId="73A18277" w14:textId="77777777" w:rsidR="00CD68B7" w:rsidRPr="00233442" w:rsidRDefault="00CD68B7" w:rsidP="00CD68B7">
      <w:pPr>
        <w:pStyle w:val="StyleBodyTextAfter12pt"/>
      </w:pPr>
      <w:r w:rsidRPr="00233442">
        <w:t xml:space="preserve">The heaters shall be </w:t>
      </w:r>
      <w:proofErr w:type="gramStart"/>
      <w:r w:rsidRPr="00233442">
        <w:t>heat</w:t>
      </w:r>
      <w:proofErr w:type="gramEnd"/>
      <w:r w:rsidRPr="00233442">
        <w:t xml:space="preserve"> exchangers of shell and U-tube type. Integral drain coolers (condensate coolers) are not foreseen in the design. </w:t>
      </w:r>
    </w:p>
    <w:p w14:paraId="1616F2AA" w14:textId="1B3163AC" w:rsidR="00CD68B7" w:rsidRPr="00233442" w:rsidRDefault="00CD68B7" w:rsidP="00CD68B7">
      <w:pPr>
        <w:pStyle w:val="StyleBodyTextAfter12pt"/>
      </w:pPr>
      <w:r w:rsidRPr="00233442">
        <w:t>All aspects of design, manufacture and testing shall be in accordance with EN-codes including EN</w:t>
      </w:r>
      <w:r w:rsidR="006B6091" w:rsidRPr="00233442">
        <w:t xml:space="preserve"> </w:t>
      </w:r>
      <w:r w:rsidRPr="00233442">
        <w:t>13345 for unfired pressure vessels in general and the following EN</w:t>
      </w:r>
      <w:r w:rsidR="006B6091" w:rsidRPr="00233442">
        <w:t xml:space="preserve"> </w:t>
      </w:r>
      <w:r w:rsidRPr="00233442">
        <w:t>287, EN</w:t>
      </w:r>
      <w:r w:rsidR="006B6091" w:rsidRPr="00233442">
        <w:t xml:space="preserve"> </w:t>
      </w:r>
      <w:r w:rsidRPr="00233442">
        <w:t>12952-5, EN</w:t>
      </w:r>
      <w:r w:rsidR="006B6091" w:rsidRPr="00233442">
        <w:t xml:space="preserve"> </w:t>
      </w:r>
      <w:r w:rsidRPr="00233442">
        <w:t>13480, EN</w:t>
      </w:r>
      <w:r w:rsidR="006B6091" w:rsidRPr="00233442">
        <w:t xml:space="preserve"> </w:t>
      </w:r>
      <w:r w:rsidRPr="00233442">
        <w:t>15613 and EN</w:t>
      </w:r>
      <w:r w:rsidR="006B6091" w:rsidRPr="00233442">
        <w:t xml:space="preserve"> </w:t>
      </w:r>
      <w:r w:rsidRPr="00233442">
        <w:t>15614 as applicable for their specific areas. The list shall be completed by the Contractor for specific areas not covered by the mentioned codes.</w:t>
      </w:r>
    </w:p>
    <w:p w14:paraId="096818BC" w14:textId="61596404" w:rsidR="00CD68B7" w:rsidRPr="00233442" w:rsidRDefault="00CD68B7" w:rsidP="00CD68B7">
      <w:pPr>
        <w:pStyle w:val="StyleBodyTextAfter12pt"/>
        <w:spacing w:line="276" w:lineRule="auto"/>
      </w:pPr>
      <w:r w:rsidRPr="00233442">
        <w:t xml:space="preserve">The condenser tubes shall be in a </w:t>
      </w:r>
      <w:proofErr w:type="gramStart"/>
      <w:r w:rsidRPr="00233442">
        <w:t>stainless steel</w:t>
      </w:r>
      <w:proofErr w:type="gramEnd"/>
      <w:r w:rsidRPr="00233442">
        <w:t xml:space="preserve"> material </w:t>
      </w:r>
      <w:r w:rsidR="006B6091" w:rsidRPr="00233442">
        <w:t xml:space="preserve">well </w:t>
      </w:r>
      <w:r w:rsidRPr="00233442">
        <w:t>suited for the district heating water quality. The tubes shall be welded to the tube sheets – solid from stainless steel or stainless steel plated.</w:t>
      </w:r>
      <w:r w:rsidR="00C94792" w:rsidDel="00C94792">
        <w:t xml:space="preserve"> </w:t>
      </w:r>
    </w:p>
    <w:p w14:paraId="34791BEA" w14:textId="071E6122" w:rsidR="00C94792" w:rsidRDefault="00C94792" w:rsidP="007D3ACC">
      <w:pPr>
        <w:pStyle w:val="StyleBodyTextAfter12pt"/>
        <w:spacing w:line="276" w:lineRule="auto"/>
      </w:pPr>
      <w:r>
        <w:t>One piece of condenser tube of minimum 0.5 meters length shall be delivered as test sample and handed over to the Employer.</w:t>
      </w:r>
    </w:p>
    <w:p w14:paraId="7989A7E1" w14:textId="6BDA659D" w:rsidR="00CD68B7" w:rsidRPr="00233442" w:rsidRDefault="00CD68B7" w:rsidP="00CD68B7">
      <w:pPr>
        <w:pStyle w:val="StyleBodyTextAfter12pt"/>
      </w:pPr>
      <w:r w:rsidRPr="00233442">
        <w:t>The shells and water boxes are expected being of mild steel.</w:t>
      </w:r>
    </w:p>
    <w:p w14:paraId="30FA5CCC" w14:textId="77777777" w:rsidR="00CD68B7" w:rsidRPr="00233442" w:rsidRDefault="00CD68B7" w:rsidP="00CD68B7">
      <w:pPr>
        <w:pStyle w:val="StyleBodyTextAfter12pt"/>
      </w:pPr>
      <w:r w:rsidRPr="00233442">
        <w:t xml:space="preserve">Pipe connections shall be flanged on the water side; all other pipe connections shall be welded. </w:t>
      </w:r>
    </w:p>
    <w:p w14:paraId="0FC6D3E8" w14:textId="77777777" w:rsidR="00CD68B7" w:rsidRPr="00233442" w:rsidRDefault="00CD68B7" w:rsidP="00CD68B7">
      <w:pPr>
        <w:pStyle w:val="StyleBodyTextAfter12pt"/>
      </w:pPr>
      <w:r w:rsidRPr="00233442">
        <w:t>The water boxes must be provided with flanged covers to allow full access to the tube plate.</w:t>
      </w:r>
    </w:p>
    <w:p w14:paraId="20D52B93" w14:textId="77777777" w:rsidR="00CD68B7" w:rsidRPr="00233442" w:rsidRDefault="00CD68B7" w:rsidP="00CD68B7">
      <w:pPr>
        <w:pStyle w:val="StyleBodyTextAfter12pt"/>
      </w:pPr>
      <w:r w:rsidRPr="00233442">
        <w:t xml:space="preserve">The nozzle for bypass steam shall be of sufficient diameter to admit the steam flow and with a proper inlet design without risk of pipe erosion damage to the outer tubes in the heat exchanger bundle.  </w:t>
      </w:r>
    </w:p>
    <w:p w14:paraId="2CF56066" w14:textId="77777777" w:rsidR="00CD68B7" w:rsidRPr="00233442" w:rsidRDefault="00CD68B7" w:rsidP="00CD68B7">
      <w:pPr>
        <w:pStyle w:val="StyleBodyTextAfter12pt"/>
      </w:pPr>
      <w:r w:rsidRPr="00233442">
        <w:t xml:space="preserve">Tube bundles shall be designed to avoid vibrations and to enable efficient air extraction without formation pockets inside the condensers. </w:t>
      </w:r>
    </w:p>
    <w:p w14:paraId="5C7FF328" w14:textId="44146573" w:rsidR="00CD68B7" w:rsidRPr="00233442" w:rsidRDefault="00CD68B7" w:rsidP="00CD68B7">
      <w:pPr>
        <w:pStyle w:val="StyleBodyTextAfter12pt"/>
      </w:pPr>
      <w:r w:rsidRPr="00233442">
        <w:t xml:space="preserve">The condenser shall be equipped with safety relief valves on both the steam and the water side (the latter located on the </w:t>
      </w:r>
      <w:proofErr w:type="spellStart"/>
      <w:r w:rsidRPr="00233442">
        <w:t>waterbox</w:t>
      </w:r>
      <w:proofErr w:type="spellEnd"/>
      <w:r w:rsidRPr="00233442">
        <w:t xml:space="preserve"> chamber). </w:t>
      </w:r>
      <w:r w:rsidR="006A391E" w:rsidRPr="00233442">
        <w:t xml:space="preserve">Rupture discs will not be accepted. </w:t>
      </w:r>
      <w:r w:rsidRPr="00233442">
        <w:t>The steam side safety valve shall be of a capacity preliminary assumed at 10% as a minimum, if this can be accepted by PED. The final capacity and possibly larger capacity to take into account the specific steam leakage rates in shut-off inlet valves and tube bursts shall be determined by the Contractor.</w:t>
      </w:r>
    </w:p>
    <w:p w14:paraId="33A03806" w14:textId="77777777" w:rsidR="00CD68B7" w:rsidRPr="00233442" w:rsidRDefault="00CD68B7" w:rsidP="00CD68B7">
      <w:pPr>
        <w:pStyle w:val="StyleBodyTextAfter12pt"/>
      </w:pPr>
      <w:r w:rsidRPr="00233442">
        <w:t xml:space="preserve">The </w:t>
      </w:r>
      <w:proofErr w:type="spellStart"/>
      <w:r w:rsidRPr="00233442">
        <w:t>hotwells</w:t>
      </w:r>
      <w:proofErr w:type="spellEnd"/>
      <w:r w:rsidRPr="00233442">
        <w:t xml:space="preserve"> shall be ample sized for load variations in steam flows to take into account that the steam turbine can be taken fast into operation or tripped. The district heat condensers shall cope with such events without entering into over-flooding or other risks for continued operation.  </w:t>
      </w:r>
    </w:p>
    <w:p w14:paraId="249206A3" w14:textId="77777777" w:rsidR="00CD68B7" w:rsidRPr="00233442" w:rsidRDefault="00CD68B7" w:rsidP="00CD68B7">
      <w:pPr>
        <w:pStyle w:val="StyleBodyTextAfter12pt"/>
      </w:pPr>
      <w:r w:rsidRPr="00233442">
        <w:t>Adequate provision must be made to protect the turbine against the back flow of water from the district heat condensers in any case.</w:t>
      </w:r>
    </w:p>
    <w:p w14:paraId="1115677F" w14:textId="77777777" w:rsidR="00CD68B7" w:rsidRPr="00233442" w:rsidRDefault="00CD68B7" w:rsidP="00CD68B7">
      <w:pPr>
        <w:pStyle w:val="StyleBodyTextAfter12pt"/>
      </w:pPr>
    </w:p>
    <w:p w14:paraId="7D30232A" w14:textId="77777777" w:rsidR="00CD68B7" w:rsidRPr="00233442" w:rsidRDefault="00CD68B7" w:rsidP="00CD68B7">
      <w:pPr>
        <w:pStyle w:val="Nadpis1"/>
        <w:rPr>
          <w:lang w:val="en-GB"/>
        </w:rPr>
      </w:pPr>
      <w:bookmarkStart w:id="137" w:name="_Toc212005036"/>
      <w:bookmarkStart w:id="138" w:name="_Toc280829084"/>
      <w:bookmarkStart w:id="139" w:name="_Toc282174252"/>
      <w:bookmarkStart w:id="140" w:name="_Toc376872620"/>
      <w:bookmarkStart w:id="141" w:name="_Toc170676522"/>
      <w:r w:rsidRPr="00233442">
        <w:rPr>
          <w:lang w:val="en-GB"/>
        </w:rPr>
        <w:lastRenderedPageBreak/>
        <w:t>Condenser Air Evacuation Equipment</w:t>
      </w:r>
      <w:bookmarkEnd w:id="137"/>
      <w:bookmarkEnd w:id="138"/>
      <w:bookmarkEnd w:id="139"/>
      <w:bookmarkEnd w:id="140"/>
      <w:bookmarkEnd w:id="141"/>
    </w:p>
    <w:p w14:paraId="3AC1ECA8" w14:textId="77777777" w:rsidR="00CD68B7" w:rsidRPr="00233442" w:rsidRDefault="00CD68B7" w:rsidP="00CD68B7">
      <w:pPr>
        <w:pStyle w:val="StyleBodyTextAfter12pt"/>
        <w:keepNext/>
        <w:spacing w:line="276" w:lineRule="auto"/>
      </w:pPr>
      <w:r w:rsidRPr="00233442">
        <w:t>The system offered shall have sufficient capacity to remove all non-condensable gasses and maintain the saturation pressure in the condensers under all operating conditions at the level specified necessary for the guaranteed performance.</w:t>
      </w:r>
    </w:p>
    <w:p w14:paraId="3CA0C02C" w14:textId="77777777" w:rsidR="00CD68B7" w:rsidRPr="00233442" w:rsidRDefault="00CD68B7" w:rsidP="00CD68B7">
      <w:pPr>
        <w:pStyle w:val="StyleBodyTextAfter12pt"/>
        <w:spacing w:line="276" w:lineRule="auto"/>
      </w:pPr>
      <w:r w:rsidRPr="00233442">
        <w:t xml:space="preserve">A design based on </w:t>
      </w:r>
      <w:proofErr w:type="spellStart"/>
      <w:r w:rsidRPr="00233442">
        <w:t>2x100</w:t>
      </w:r>
      <w:proofErr w:type="spellEnd"/>
      <w:r w:rsidRPr="00233442">
        <w:t xml:space="preserve"> % water ring pumps will be preferred.</w:t>
      </w:r>
    </w:p>
    <w:p w14:paraId="7DF93B56" w14:textId="77777777" w:rsidR="00CD68B7" w:rsidRPr="00233442" w:rsidRDefault="00CD68B7" w:rsidP="00CD68B7">
      <w:pPr>
        <w:pStyle w:val="StyleBodyTextAfter12pt"/>
        <w:spacing w:line="276" w:lineRule="auto"/>
      </w:pPr>
    </w:p>
    <w:p w14:paraId="38A0FABB" w14:textId="77777777" w:rsidR="00CD68B7" w:rsidRPr="00233442" w:rsidRDefault="00CD68B7" w:rsidP="003645ED">
      <w:pPr>
        <w:pStyle w:val="Nadpis1"/>
        <w:keepNext w:val="0"/>
        <w:keepLines w:val="0"/>
        <w:pageBreakBefore w:val="0"/>
        <w:widowControl w:val="0"/>
        <w:rPr>
          <w:lang w:val="en-GB"/>
        </w:rPr>
      </w:pPr>
      <w:bookmarkStart w:id="142" w:name="_Toc212005037"/>
      <w:bookmarkStart w:id="143" w:name="_Toc280829085"/>
      <w:bookmarkStart w:id="144" w:name="_Toc282174253"/>
      <w:bookmarkStart w:id="145" w:name="_Toc376872621"/>
      <w:bookmarkStart w:id="146" w:name="_Toc170676523"/>
      <w:r w:rsidRPr="00233442">
        <w:rPr>
          <w:lang w:val="en-GB"/>
        </w:rPr>
        <w:t>Condensate System</w:t>
      </w:r>
      <w:bookmarkEnd w:id="142"/>
      <w:bookmarkEnd w:id="143"/>
      <w:bookmarkEnd w:id="144"/>
      <w:bookmarkEnd w:id="145"/>
      <w:bookmarkEnd w:id="146"/>
    </w:p>
    <w:p w14:paraId="12BFB659" w14:textId="19B97FF2" w:rsidR="00CD68B7" w:rsidRPr="00233442" w:rsidRDefault="00CD68B7" w:rsidP="00CD68B7">
      <w:pPr>
        <w:pStyle w:val="Nadpis2"/>
        <w:rPr>
          <w:lang w:val="en-GB"/>
        </w:rPr>
      </w:pPr>
      <w:bookmarkStart w:id="147" w:name="_Toc212005038"/>
      <w:bookmarkStart w:id="148" w:name="_Toc280829086"/>
      <w:bookmarkStart w:id="149" w:name="_Toc282174254"/>
      <w:bookmarkStart w:id="150" w:name="_Toc376872622"/>
      <w:bookmarkStart w:id="151" w:name="_Toc170676524"/>
      <w:r w:rsidRPr="00233442">
        <w:rPr>
          <w:lang w:val="en-GB"/>
        </w:rPr>
        <w:t>General</w:t>
      </w:r>
      <w:bookmarkEnd w:id="147"/>
      <w:bookmarkEnd w:id="148"/>
      <w:bookmarkEnd w:id="149"/>
      <w:bookmarkEnd w:id="150"/>
      <w:bookmarkEnd w:id="151"/>
      <w:r w:rsidRPr="00233442">
        <w:rPr>
          <w:lang w:val="en-GB"/>
        </w:rPr>
        <w:t xml:space="preserve"> </w:t>
      </w:r>
    </w:p>
    <w:p w14:paraId="7C6E2207" w14:textId="77777777" w:rsidR="006B6091" w:rsidRPr="00233442" w:rsidRDefault="006B6091" w:rsidP="006B6091"/>
    <w:p w14:paraId="5FC322B6" w14:textId="77777777" w:rsidR="00CD68B7" w:rsidRPr="00233442" w:rsidRDefault="00CD68B7" w:rsidP="00CD68B7">
      <w:pPr>
        <w:pStyle w:val="StyleBodyTextAfter12pt"/>
        <w:spacing w:line="276" w:lineRule="auto"/>
      </w:pPr>
      <w:r w:rsidRPr="00233442">
        <w:t>The condensate system shall handle all the condensate generated.</w:t>
      </w:r>
      <w:r w:rsidRPr="00233442" w:rsidDel="00E902CD">
        <w:t xml:space="preserve"> </w:t>
      </w:r>
    </w:p>
    <w:p w14:paraId="5C178AAA" w14:textId="654F1454" w:rsidR="00CD68B7" w:rsidRPr="00233442" w:rsidRDefault="00CD68B7" w:rsidP="00CD68B7">
      <w:pPr>
        <w:pStyle w:val="StyleBodyTextAfter12pt"/>
        <w:spacing w:line="276" w:lineRule="auto"/>
      </w:pPr>
      <w:r w:rsidRPr="00233442">
        <w:t xml:space="preserve">The Contractor is free to optimize the condensate connections within the </w:t>
      </w:r>
      <w:r w:rsidR="00FD0039">
        <w:t>Contract Object</w:t>
      </w:r>
      <w:r w:rsidRPr="00233442">
        <w:t xml:space="preserve">, although full redundancy of all components shall be adhered to. </w:t>
      </w:r>
    </w:p>
    <w:p w14:paraId="0E2F80D7" w14:textId="77777777" w:rsidR="00CD68B7" w:rsidRPr="00233442" w:rsidRDefault="00CD68B7" w:rsidP="00CD68B7">
      <w:pPr>
        <w:pStyle w:val="StyleBodyTextAfter12pt"/>
        <w:spacing w:line="276" w:lineRule="auto"/>
      </w:pPr>
      <w:r w:rsidRPr="00233442">
        <w:t>The condensate level in the condensers shall always be in control and monitored closely, inclu</w:t>
      </w:r>
      <w:r w:rsidRPr="00233442">
        <w:softHyphen/>
        <w:t>ding the unexpected shifting to 110 % steam flow bypass operation from turbine operation.</w:t>
      </w:r>
    </w:p>
    <w:p w14:paraId="4F6E6CDB" w14:textId="77777777" w:rsidR="00CD68B7" w:rsidRPr="00233442" w:rsidRDefault="00CD68B7" w:rsidP="00CD68B7">
      <w:pPr>
        <w:pStyle w:val="StyleBodyTextAfter12pt"/>
        <w:spacing w:line="276" w:lineRule="auto"/>
      </w:pPr>
      <w:r w:rsidRPr="00233442">
        <w:t xml:space="preserve">The condensate will be conditioned (in the feed water tank) with </w:t>
      </w:r>
      <w:proofErr w:type="spellStart"/>
      <w:r w:rsidRPr="00233442">
        <w:t>NH</w:t>
      </w:r>
      <w:r w:rsidRPr="00233442">
        <w:rPr>
          <w:vertAlign w:val="subscript"/>
        </w:rPr>
        <w:t>3</w:t>
      </w:r>
      <w:proofErr w:type="spellEnd"/>
      <w:r w:rsidRPr="00233442">
        <w:t xml:space="preserve"> in order to control the pH value at the specified level.</w:t>
      </w:r>
    </w:p>
    <w:p w14:paraId="5A52E29A" w14:textId="37DE70EB" w:rsidR="00CD68B7" w:rsidRPr="00233442" w:rsidRDefault="00CD68B7" w:rsidP="00CD68B7">
      <w:pPr>
        <w:pStyle w:val="StyleBodyTextAfter12pt"/>
        <w:spacing w:line="276" w:lineRule="auto"/>
      </w:pPr>
      <w:r w:rsidRPr="00233442">
        <w:t>Necessary nozzles shall be placed in the condensate system to facilitate sampling. A layout sho</w:t>
      </w:r>
      <w:r w:rsidRPr="00233442">
        <w:softHyphen/>
        <w:t>wing the positions of the nozzles shall be submitted to the Employer for comment</w:t>
      </w:r>
      <w:r w:rsidR="006B6091" w:rsidRPr="00233442">
        <w:t>ing</w:t>
      </w:r>
      <w:r w:rsidRPr="00233442">
        <w:t xml:space="preserve"> as part of </w:t>
      </w:r>
      <w:r w:rsidR="00995577">
        <w:t>p</w:t>
      </w:r>
      <w:r w:rsidRPr="00233442">
        <w:t xml:space="preserve">roject </w:t>
      </w:r>
      <w:r w:rsidR="00995577">
        <w:t>d</w:t>
      </w:r>
      <w:r w:rsidRPr="00233442">
        <w:t xml:space="preserve">ata, cf. </w:t>
      </w:r>
      <w:r w:rsidR="00995577">
        <w:t>a</w:t>
      </w:r>
      <w:r w:rsidRPr="00233442">
        <w:t xml:space="preserve">ppendix </w:t>
      </w:r>
      <w:r w:rsidR="0072368D" w:rsidRPr="00233442">
        <w:t>C</w:t>
      </w:r>
      <w:r w:rsidR="006B6091" w:rsidRPr="00233442">
        <w:t>1</w:t>
      </w:r>
      <w:r w:rsidRPr="00233442">
        <w:t xml:space="preserve"> </w:t>
      </w:r>
      <w:r w:rsidRPr="00233442">
        <w:rPr>
          <w:i/>
        </w:rPr>
        <w:t xml:space="preserve">Reviewable </w:t>
      </w:r>
      <w:r w:rsidR="0072368D" w:rsidRPr="00233442">
        <w:rPr>
          <w:i/>
        </w:rPr>
        <w:t xml:space="preserve">Project and </w:t>
      </w:r>
      <w:r w:rsidRPr="00233442">
        <w:rPr>
          <w:i/>
        </w:rPr>
        <w:t>Design Data</w:t>
      </w:r>
      <w:r w:rsidRPr="00233442">
        <w:t>.</w:t>
      </w:r>
    </w:p>
    <w:p w14:paraId="074210F6" w14:textId="67551612" w:rsidR="00CD68B7" w:rsidRPr="00233442" w:rsidRDefault="00CD68B7" w:rsidP="00CD68B7">
      <w:pPr>
        <w:pStyle w:val="Nadpis2"/>
        <w:rPr>
          <w:lang w:val="en-GB"/>
        </w:rPr>
      </w:pPr>
      <w:bookmarkStart w:id="152" w:name="_Toc367177043"/>
      <w:bookmarkStart w:id="153" w:name="_Toc212005039"/>
      <w:bookmarkStart w:id="154" w:name="_Toc280829087"/>
      <w:bookmarkStart w:id="155" w:name="_Toc282174255"/>
      <w:bookmarkStart w:id="156" w:name="_Toc376872623"/>
      <w:bookmarkStart w:id="157" w:name="_Toc170676525"/>
      <w:bookmarkEnd w:id="152"/>
      <w:r w:rsidRPr="00233442">
        <w:rPr>
          <w:lang w:val="en-GB"/>
        </w:rPr>
        <w:t>Condensate Pumps</w:t>
      </w:r>
      <w:bookmarkEnd w:id="153"/>
      <w:bookmarkEnd w:id="154"/>
      <w:bookmarkEnd w:id="155"/>
      <w:bookmarkEnd w:id="156"/>
      <w:bookmarkEnd w:id="157"/>
      <w:r w:rsidRPr="00233442">
        <w:rPr>
          <w:lang w:val="en-GB"/>
        </w:rPr>
        <w:t xml:space="preserve"> </w:t>
      </w:r>
    </w:p>
    <w:p w14:paraId="463CA67A" w14:textId="77777777" w:rsidR="006B6091" w:rsidRPr="00233442" w:rsidRDefault="006B6091" w:rsidP="006B6091"/>
    <w:p w14:paraId="0C91639E" w14:textId="77777777" w:rsidR="00CD68B7" w:rsidRPr="00233442" w:rsidRDefault="00CD68B7" w:rsidP="00CD68B7">
      <w:pPr>
        <w:pStyle w:val="StyleBodyTextAfter12pt"/>
        <w:spacing w:line="276" w:lineRule="auto"/>
      </w:pPr>
      <w:r w:rsidRPr="00233442">
        <w:t>Condensate pumps on all the condensers shall be in redundant configuration with 2 x 100 % capacity, each designed and optimised for the condensate flow within the specified operation interval. Condensate pumps shall be equipped with frequency controllers.</w:t>
      </w:r>
    </w:p>
    <w:p w14:paraId="40A76B5B" w14:textId="25960B4C" w:rsidR="00CD68B7" w:rsidRDefault="00CD68B7" w:rsidP="00CD68B7">
      <w:pPr>
        <w:pStyle w:val="StyleBodyTextAfter12pt"/>
        <w:spacing w:line="276" w:lineRule="auto"/>
      </w:pPr>
      <w:r w:rsidRPr="00233442">
        <w:t xml:space="preserve">Condensate pumps shall be designed for the </w:t>
      </w:r>
      <w:r w:rsidR="00731C44">
        <w:t xml:space="preserve">NPSH and the </w:t>
      </w:r>
      <w:r w:rsidRPr="00233442">
        <w:t>pressure in the feed water tank, including pres</w:t>
      </w:r>
      <w:r w:rsidRPr="00233442">
        <w:softHyphen/>
        <w:t>sure loss in piping, filters and other components upstream the pumps to the feed water tanks.</w:t>
      </w:r>
      <w:bookmarkStart w:id="158" w:name="_Toc367177045"/>
      <w:bookmarkStart w:id="159" w:name="_Toc367177046"/>
      <w:bookmarkStart w:id="160" w:name="_Toc367177047"/>
      <w:bookmarkStart w:id="161" w:name="_Toc367177048"/>
      <w:bookmarkStart w:id="162" w:name="_Toc367177049"/>
      <w:bookmarkStart w:id="163" w:name="_Toc367177050"/>
      <w:bookmarkStart w:id="164" w:name="_Toc212005042"/>
      <w:bookmarkStart w:id="165" w:name="_Toc280829090"/>
      <w:bookmarkStart w:id="166" w:name="_Toc282174258"/>
      <w:bookmarkEnd w:id="158"/>
      <w:bookmarkEnd w:id="159"/>
      <w:bookmarkEnd w:id="160"/>
      <w:bookmarkEnd w:id="161"/>
      <w:bookmarkEnd w:id="162"/>
      <w:bookmarkEnd w:id="163"/>
      <w:r w:rsidR="00E65A8E">
        <w:t xml:space="preserve"> </w:t>
      </w:r>
    </w:p>
    <w:p w14:paraId="083C18CA" w14:textId="77777777" w:rsidR="003645ED" w:rsidRPr="00233442" w:rsidRDefault="003645ED" w:rsidP="00CD68B7">
      <w:pPr>
        <w:pStyle w:val="StyleBodyTextAfter12pt"/>
        <w:spacing w:line="276" w:lineRule="auto"/>
      </w:pPr>
    </w:p>
    <w:p w14:paraId="14BC7753" w14:textId="47AC9AF6" w:rsidR="00CD68B7" w:rsidRPr="00233442" w:rsidRDefault="00CD68B7" w:rsidP="003645ED">
      <w:pPr>
        <w:pStyle w:val="Nadpis1"/>
        <w:keepNext w:val="0"/>
        <w:keepLines w:val="0"/>
        <w:pageBreakBefore w:val="0"/>
        <w:widowControl w:val="0"/>
        <w:rPr>
          <w:lang w:val="en-GB"/>
        </w:rPr>
      </w:pPr>
      <w:bookmarkStart w:id="167" w:name="_Toc376872624"/>
      <w:bookmarkStart w:id="168" w:name="_Toc170676526"/>
      <w:r w:rsidRPr="00233442">
        <w:rPr>
          <w:lang w:val="en-GB"/>
        </w:rPr>
        <w:t>Drain System</w:t>
      </w:r>
      <w:bookmarkEnd w:id="164"/>
      <w:bookmarkEnd w:id="165"/>
      <w:bookmarkEnd w:id="166"/>
      <w:bookmarkEnd w:id="167"/>
      <w:bookmarkEnd w:id="168"/>
    </w:p>
    <w:p w14:paraId="1D3A67C6" w14:textId="6B9EBDD6" w:rsidR="00CD68B7" w:rsidRPr="00233442" w:rsidRDefault="00CD68B7" w:rsidP="00CD68B7">
      <w:pPr>
        <w:pStyle w:val="StyleBodyTextAfter12pt"/>
        <w:spacing w:line="276" w:lineRule="auto"/>
      </w:pPr>
      <w:r w:rsidRPr="00233442">
        <w:t xml:space="preserve">The drain system shall include all necessary drains from sources </w:t>
      </w:r>
      <w:r w:rsidR="5AE3ED66">
        <w:t>generating</w:t>
      </w:r>
      <w:r w:rsidRPr="00233442">
        <w:t xml:space="preserve"> condensate in connection with the warming up of components. All drained </w:t>
      </w:r>
      <w:r w:rsidR="5AE3ED66">
        <w:t>condensate</w:t>
      </w:r>
      <w:r w:rsidRPr="00233442">
        <w:t xml:space="preserve"> from these sources shall be led to a drain and/or flash tank (included in the </w:t>
      </w:r>
      <w:r w:rsidR="00FD0039">
        <w:t>Contract Object</w:t>
      </w:r>
      <w:r w:rsidRPr="00233442">
        <w:t>). If an atmospheric drain tank is installed, it shall be connected to blow-off piping.</w:t>
      </w:r>
    </w:p>
    <w:p w14:paraId="64ABC861" w14:textId="77777777" w:rsidR="00CD68B7" w:rsidRPr="00233442" w:rsidRDefault="00CD68B7" w:rsidP="00CD68B7">
      <w:pPr>
        <w:pStyle w:val="StyleBodyTextAfter12pt"/>
        <w:spacing w:line="276" w:lineRule="auto"/>
      </w:pPr>
      <w:r w:rsidRPr="00233442">
        <w:t xml:space="preserve">Condensate generated continuously under operation shall be reused in the condensate system. </w:t>
      </w:r>
    </w:p>
    <w:p w14:paraId="2D332CF2" w14:textId="77777777" w:rsidR="00CD68B7" w:rsidRPr="00233442" w:rsidRDefault="00CD68B7" w:rsidP="00CD68B7">
      <w:pPr>
        <w:pStyle w:val="StyleBodyTextAfter12pt"/>
        <w:spacing w:line="276" w:lineRule="auto"/>
      </w:pPr>
      <w:r w:rsidRPr="00233442">
        <w:t>All drain valves and restrictions shall be arranged in one common rack so that they are easily accessible for inspection and maintenance.</w:t>
      </w:r>
    </w:p>
    <w:p w14:paraId="5E54FA28" w14:textId="77777777" w:rsidR="00CD68B7" w:rsidRPr="00233442" w:rsidRDefault="00CD68B7" w:rsidP="003645ED">
      <w:pPr>
        <w:pStyle w:val="Nadpis1"/>
        <w:keepNext w:val="0"/>
        <w:keepLines w:val="0"/>
        <w:pageBreakBefore w:val="0"/>
        <w:widowControl w:val="0"/>
        <w:rPr>
          <w:lang w:val="en-GB"/>
        </w:rPr>
      </w:pPr>
      <w:bookmarkStart w:id="169" w:name="_Toc298404749"/>
      <w:bookmarkStart w:id="170" w:name="_Toc293591402"/>
      <w:bookmarkStart w:id="171" w:name="_Toc376872625"/>
      <w:bookmarkStart w:id="172" w:name="_Toc170676527"/>
      <w:bookmarkEnd w:id="169"/>
      <w:r w:rsidRPr="00233442">
        <w:rPr>
          <w:lang w:val="en-GB"/>
        </w:rPr>
        <w:lastRenderedPageBreak/>
        <w:t>Control, Monitoring and Surveillance (CMS)</w:t>
      </w:r>
      <w:bookmarkEnd w:id="170"/>
      <w:bookmarkEnd w:id="171"/>
      <w:bookmarkEnd w:id="172"/>
    </w:p>
    <w:p w14:paraId="7D0DAEA3" w14:textId="4511D1B6" w:rsidR="00CD68B7" w:rsidRPr="00233442" w:rsidRDefault="006B6091" w:rsidP="00CD68B7">
      <w:pPr>
        <w:pStyle w:val="StyleBodyTextAfter12pt"/>
        <w:spacing w:line="276" w:lineRule="auto"/>
        <w:rPr>
          <w:szCs w:val="24"/>
        </w:rPr>
      </w:pPr>
      <w:r w:rsidRPr="00233442">
        <w:rPr>
          <w:szCs w:val="24"/>
        </w:rPr>
        <w:t>Wherever</w:t>
      </w:r>
      <w:r w:rsidR="00CD68B7" w:rsidRPr="00233442">
        <w:rPr>
          <w:szCs w:val="24"/>
        </w:rPr>
        <w:t xml:space="preserve"> possible “black boxes” shall be avoided, although the turbine governor is an </w:t>
      </w:r>
      <w:r w:rsidR="577E0035">
        <w:t>exception</w:t>
      </w:r>
      <w:r w:rsidR="00CD68B7" w:rsidRPr="00233442">
        <w:rPr>
          <w:szCs w:val="24"/>
        </w:rPr>
        <w:t xml:space="preserve">. "Black boxes" shall be approved by the Employer. </w:t>
      </w:r>
    </w:p>
    <w:p w14:paraId="10F1A8D1" w14:textId="77777777" w:rsidR="00CD68B7" w:rsidRPr="00233442" w:rsidRDefault="00CD68B7" w:rsidP="00CD68B7">
      <w:pPr>
        <w:pStyle w:val="StyleBodyTextAfter12pt"/>
        <w:spacing w:line="276" w:lineRule="auto"/>
        <w:rPr>
          <w:szCs w:val="24"/>
        </w:rPr>
      </w:pPr>
      <w:r w:rsidRPr="00233442">
        <w:rPr>
          <w:szCs w:val="24"/>
        </w:rPr>
        <w:t xml:space="preserve">It shall be possible to carry out testing of the turbine safety systems during turbine operation. </w:t>
      </w:r>
    </w:p>
    <w:p w14:paraId="21E6084F" w14:textId="43E5AC1C" w:rsidR="00CD68B7" w:rsidRPr="00233442" w:rsidRDefault="00CD68B7" w:rsidP="00CD68B7">
      <w:pPr>
        <w:pStyle w:val="StyleBodyTextAfter12pt"/>
        <w:spacing w:line="276" w:lineRule="auto"/>
      </w:pPr>
      <w:r w:rsidRPr="00233442">
        <w:t xml:space="preserve">All measurements shall be made available for the overall CMS for the </w:t>
      </w:r>
      <w:r w:rsidR="00160E39">
        <w:t>Line</w:t>
      </w:r>
      <w:r w:rsidRPr="00233442">
        <w:t>.</w:t>
      </w:r>
      <w:r w:rsidR="000B45B6" w:rsidRPr="00233442">
        <w:t xml:space="preserve"> The offered turbine safety and protection system shall — to the extent possible — comply with VGB-R 117 C: “</w:t>
      </w:r>
      <w:proofErr w:type="spellStart"/>
      <w:r w:rsidR="000B45B6" w:rsidRPr="00233442">
        <w:t>Maschinentechnischer</w:t>
      </w:r>
      <w:proofErr w:type="spellEnd"/>
      <w:r w:rsidR="000B45B6" w:rsidRPr="00233442">
        <w:t xml:space="preserve"> </w:t>
      </w:r>
      <w:proofErr w:type="spellStart"/>
      <w:r w:rsidR="000B45B6" w:rsidRPr="00233442">
        <w:t>Blokschutz</w:t>
      </w:r>
      <w:proofErr w:type="spellEnd"/>
      <w:r w:rsidR="000B45B6" w:rsidRPr="00233442">
        <w:t xml:space="preserve"> für </w:t>
      </w:r>
      <w:proofErr w:type="spellStart"/>
      <w:r w:rsidR="000B45B6" w:rsidRPr="00233442">
        <w:t>Wärmekraftwerke</w:t>
      </w:r>
      <w:proofErr w:type="spellEnd"/>
      <w:r w:rsidR="000B45B6" w:rsidRPr="00233442">
        <w:t>”, the latest issue. Deviations from this shall, if any, be stated elsewhere in the Contract.</w:t>
      </w:r>
    </w:p>
    <w:p w14:paraId="169E1DC1" w14:textId="089AF74D" w:rsidR="00CD68B7" w:rsidRDefault="00CD68B7" w:rsidP="003645ED">
      <w:pPr>
        <w:spacing w:line="240" w:lineRule="auto"/>
      </w:pPr>
      <w:r w:rsidRPr="00233442">
        <w:t xml:space="preserve">Further reference is made to Appendix </w:t>
      </w:r>
      <w:r w:rsidR="0072368D" w:rsidRPr="00233442">
        <w:t>A7</w:t>
      </w:r>
      <w:r w:rsidR="0072368D" w:rsidRPr="00233442">
        <w:rPr>
          <w:i/>
          <w:iCs/>
        </w:rPr>
        <w:t xml:space="preserve"> Technical Specifications for Control and Monitoring System (CMS)</w:t>
      </w:r>
      <w:r w:rsidRPr="00233442">
        <w:t>.</w:t>
      </w:r>
    </w:p>
    <w:p w14:paraId="3C0E0124" w14:textId="77777777" w:rsidR="003645ED" w:rsidRPr="00233442" w:rsidRDefault="003645ED" w:rsidP="003645ED">
      <w:pPr>
        <w:spacing w:line="240" w:lineRule="auto"/>
      </w:pPr>
    </w:p>
    <w:p w14:paraId="145F00FE" w14:textId="3124696C" w:rsidR="00CD68B7" w:rsidRPr="00233442" w:rsidRDefault="00CD68B7" w:rsidP="00CD68B7">
      <w:pPr>
        <w:pStyle w:val="RamBullet1"/>
        <w:numPr>
          <w:ilvl w:val="0"/>
          <w:numId w:val="0"/>
        </w:numPr>
        <w:spacing w:after="240" w:line="276" w:lineRule="auto"/>
      </w:pPr>
    </w:p>
    <w:p w14:paraId="1994F1F6" w14:textId="77777777" w:rsidR="00CD68B7" w:rsidRPr="00233442" w:rsidRDefault="00CD68B7" w:rsidP="003645ED">
      <w:pPr>
        <w:pStyle w:val="Nadpis1"/>
        <w:keepNext w:val="0"/>
        <w:keepLines w:val="0"/>
        <w:pageBreakBefore w:val="0"/>
        <w:widowControl w:val="0"/>
        <w:rPr>
          <w:lang w:val="en-GB"/>
        </w:rPr>
      </w:pPr>
      <w:bookmarkStart w:id="173" w:name="_Toc293591403"/>
      <w:bookmarkStart w:id="174" w:name="_Toc376872626"/>
      <w:bookmarkStart w:id="175" w:name="_Toc170676528"/>
      <w:r w:rsidRPr="00233442">
        <w:rPr>
          <w:lang w:val="en-GB"/>
        </w:rPr>
        <w:t>Synchronous Generator</w:t>
      </w:r>
      <w:bookmarkEnd w:id="173"/>
      <w:bookmarkEnd w:id="174"/>
      <w:bookmarkEnd w:id="175"/>
    </w:p>
    <w:p w14:paraId="02131B73" w14:textId="2821F6FF" w:rsidR="00CD68B7" w:rsidRPr="00233442" w:rsidRDefault="00CD68B7" w:rsidP="00CD68B7">
      <w:pPr>
        <w:pStyle w:val="Nadpis2"/>
        <w:rPr>
          <w:lang w:val="en-GB"/>
        </w:rPr>
      </w:pPr>
      <w:bookmarkStart w:id="176" w:name="_Toc293591404"/>
      <w:bookmarkStart w:id="177" w:name="_Toc376872627"/>
      <w:bookmarkStart w:id="178" w:name="_Toc170676529"/>
      <w:r w:rsidRPr="00233442">
        <w:rPr>
          <w:lang w:val="en-GB"/>
        </w:rPr>
        <w:t>General</w:t>
      </w:r>
      <w:bookmarkEnd w:id="176"/>
      <w:bookmarkEnd w:id="177"/>
      <w:bookmarkEnd w:id="178"/>
    </w:p>
    <w:p w14:paraId="3A0D5BF8" w14:textId="77777777" w:rsidR="00360AB7" w:rsidRPr="00233442" w:rsidRDefault="00360AB7" w:rsidP="00360AB7"/>
    <w:p w14:paraId="3210BD48" w14:textId="77777777" w:rsidR="00CD68B7" w:rsidRPr="00233442" w:rsidRDefault="00CD68B7" w:rsidP="00CD68B7">
      <w:r w:rsidRPr="00233442">
        <w:t>Nominal Ratings:</w:t>
      </w:r>
    </w:p>
    <w:p w14:paraId="473A36F8" w14:textId="77777777" w:rsidR="00CD68B7" w:rsidRPr="00233442" w:rsidRDefault="00CD68B7" w:rsidP="00360AB7">
      <w:pPr>
        <w:pStyle w:val="Odstavecseseznamem"/>
        <w:numPr>
          <w:ilvl w:val="0"/>
          <w:numId w:val="29"/>
        </w:numPr>
      </w:pPr>
      <w:r w:rsidRPr="00233442">
        <w:t>Frequency: 50 Hz</w:t>
      </w:r>
    </w:p>
    <w:p w14:paraId="1F5BA156" w14:textId="79E4C3D8" w:rsidR="00CD68B7" w:rsidRPr="00233442" w:rsidRDefault="00CD68B7" w:rsidP="00360AB7">
      <w:pPr>
        <w:pStyle w:val="Odstavecseseznamem"/>
        <w:numPr>
          <w:ilvl w:val="0"/>
          <w:numId w:val="29"/>
        </w:numPr>
      </w:pPr>
      <w:r w:rsidRPr="00233442">
        <w:t xml:space="preserve">Nominal voltage: </w:t>
      </w:r>
      <w:proofErr w:type="spellStart"/>
      <w:r w:rsidRPr="00233442">
        <w:t>3x6</w:t>
      </w:r>
      <w:r w:rsidR="00C473EE" w:rsidRPr="00233442">
        <w:t>.3</w:t>
      </w:r>
      <w:proofErr w:type="spellEnd"/>
      <w:r w:rsidRPr="00233442">
        <w:t xml:space="preserve"> kV </w:t>
      </w:r>
    </w:p>
    <w:p w14:paraId="19492089" w14:textId="1104DC29" w:rsidR="00CD68B7" w:rsidRPr="00233442" w:rsidRDefault="00CD68B7" w:rsidP="00360AB7">
      <w:pPr>
        <w:pStyle w:val="Odstavecseseznamem"/>
        <w:numPr>
          <w:ilvl w:val="0"/>
          <w:numId w:val="29"/>
        </w:numPr>
      </w:pPr>
      <w:r w:rsidRPr="00233442">
        <w:t xml:space="preserve">Operation Voltage (typical): </w:t>
      </w:r>
      <w:proofErr w:type="spellStart"/>
      <w:r w:rsidRPr="00233442">
        <w:t>3x6</w:t>
      </w:r>
      <w:r w:rsidR="00C473EE" w:rsidRPr="00233442">
        <w:t>.3</w:t>
      </w:r>
      <w:proofErr w:type="spellEnd"/>
      <w:r w:rsidRPr="00233442">
        <w:t xml:space="preserve"> kV</w:t>
      </w:r>
    </w:p>
    <w:p w14:paraId="2571D567" w14:textId="77777777" w:rsidR="00CD68B7" w:rsidRPr="00233442" w:rsidRDefault="00CD68B7" w:rsidP="00360AB7">
      <w:pPr>
        <w:pStyle w:val="Odstavecseseznamem"/>
        <w:numPr>
          <w:ilvl w:val="0"/>
          <w:numId w:val="29"/>
        </w:numPr>
      </w:pPr>
      <w:r w:rsidRPr="00233442">
        <w:t xml:space="preserve">Rated power of the generator shall match or exceed the maximum turbine shaft power. </w:t>
      </w:r>
    </w:p>
    <w:p w14:paraId="1B149BA6" w14:textId="2AB0AFF3" w:rsidR="00CD68B7" w:rsidRPr="00233442" w:rsidRDefault="00CD68B7" w:rsidP="00360AB7">
      <w:pPr>
        <w:pStyle w:val="Odstavecseseznamem"/>
        <w:numPr>
          <w:ilvl w:val="0"/>
          <w:numId w:val="29"/>
        </w:numPr>
      </w:pPr>
      <w:r w:rsidRPr="00233442">
        <w:t>Rated power factor shall be in accordance with requirements of the Technical Regulation mentioned in the following section.</w:t>
      </w:r>
    </w:p>
    <w:p w14:paraId="4777222A" w14:textId="0AADCE4A" w:rsidR="00B57F0A" w:rsidRPr="00233442" w:rsidRDefault="00B57F0A" w:rsidP="00B57F0A"/>
    <w:p w14:paraId="769DDDB0" w14:textId="3BE4AB25" w:rsidR="004E2A2F" w:rsidRPr="00233442" w:rsidRDefault="004E2A2F" w:rsidP="004E2A2F">
      <w:pPr>
        <w:autoSpaceDE w:val="0"/>
        <w:autoSpaceDN w:val="0"/>
        <w:adjustRightInd w:val="0"/>
        <w:spacing w:line="240" w:lineRule="auto"/>
        <w:rPr>
          <w:rFonts w:cs="Verdana"/>
        </w:rPr>
      </w:pPr>
      <w:r w:rsidRPr="00233442">
        <w:rPr>
          <w:rFonts w:cs="Verdana"/>
        </w:rPr>
        <w:t>Effi</w:t>
      </w:r>
      <w:r w:rsidR="006672B8" w:rsidRPr="00233442">
        <w:rPr>
          <w:rFonts w:cs="Verdana"/>
        </w:rPr>
        <w:t>ci</w:t>
      </w:r>
      <w:r w:rsidRPr="00233442">
        <w:rPr>
          <w:rFonts w:cs="Verdana"/>
        </w:rPr>
        <w:t xml:space="preserve">ency: To be </w:t>
      </w:r>
      <w:proofErr w:type="gramStart"/>
      <w:r w:rsidRPr="00233442">
        <w:rPr>
          <w:rFonts w:cs="Verdana"/>
        </w:rPr>
        <w:t>high</w:t>
      </w:r>
      <w:proofErr w:type="gramEnd"/>
      <w:r w:rsidRPr="00233442">
        <w:rPr>
          <w:rFonts w:cs="Verdana"/>
        </w:rPr>
        <w:t xml:space="preserve"> efficient type.</w:t>
      </w:r>
    </w:p>
    <w:p w14:paraId="7AA87F61" w14:textId="77777777" w:rsidR="004E2A2F" w:rsidRPr="00233442" w:rsidRDefault="004E2A2F" w:rsidP="004E2A2F">
      <w:pPr>
        <w:autoSpaceDE w:val="0"/>
        <w:autoSpaceDN w:val="0"/>
        <w:adjustRightInd w:val="0"/>
        <w:spacing w:line="240" w:lineRule="auto"/>
        <w:rPr>
          <w:rFonts w:cs="Verdana"/>
        </w:rPr>
      </w:pPr>
    </w:p>
    <w:p w14:paraId="48CFA142" w14:textId="4CD30EB2" w:rsidR="004E2A2F" w:rsidRPr="00233442" w:rsidRDefault="004E2A2F" w:rsidP="00233442">
      <w:pPr>
        <w:autoSpaceDE w:val="0"/>
        <w:autoSpaceDN w:val="0"/>
        <w:adjustRightInd w:val="0"/>
        <w:spacing w:line="240" w:lineRule="auto"/>
      </w:pPr>
      <w:r w:rsidRPr="00233442">
        <w:rPr>
          <w:rFonts w:cs="Verdana"/>
        </w:rPr>
        <w:t>All other data, any requirements, are all to be in full compliance with</w:t>
      </w:r>
      <w:r w:rsidR="004409DE" w:rsidRPr="00233442">
        <w:rPr>
          <w:rFonts w:cs="Verdana"/>
        </w:rPr>
        <w:t xml:space="preserve"> Czech Transmission System Operator</w:t>
      </w:r>
      <w:r w:rsidRPr="00233442">
        <w:rPr>
          <w:rFonts w:cs="Verdana"/>
        </w:rPr>
        <w:t>,</w:t>
      </w:r>
      <w:r w:rsidR="00E07B85" w:rsidRPr="00233442">
        <w:rPr>
          <w:rFonts w:cs="Verdana"/>
        </w:rPr>
        <w:t xml:space="preserve"> </w:t>
      </w:r>
      <w:r w:rsidR="00E07B85" w:rsidRPr="00233442">
        <w:t>Grid company,</w:t>
      </w:r>
      <w:r w:rsidRPr="00233442">
        <w:rPr>
          <w:rFonts w:cs="Verdana"/>
        </w:rPr>
        <w:t xml:space="preserve"> Technical</w:t>
      </w:r>
      <w:r w:rsidR="00EF4231" w:rsidRPr="00233442">
        <w:rPr>
          <w:rFonts w:cs="Verdana"/>
        </w:rPr>
        <w:t xml:space="preserve"> </w:t>
      </w:r>
      <w:r w:rsidRPr="00233442">
        <w:rPr>
          <w:rFonts w:cs="Verdana"/>
        </w:rPr>
        <w:t>Regulation for Thermal Power Station Units an</w:t>
      </w:r>
      <w:r w:rsidR="002C6C58" w:rsidRPr="00233442">
        <w:rPr>
          <w:rFonts w:cs="Verdana"/>
        </w:rPr>
        <w:t xml:space="preserve">d </w:t>
      </w:r>
      <w:r w:rsidRPr="00233442">
        <w:rPr>
          <w:rFonts w:cs="Verdana"/>
        </w:rPr>
        <w:t>Regulation for grid connection</w:t>
      </w:r>
      <w:r w:rsidR="00E07B85" w:rsidRPr="00233442">
        <w:rPr>
          <w:rFonts w:cs="Verdana"/>
        </w:rPr>
        <w:t>.</w:t>
      </w:r>
      <w:r w:rsidR="006672B8" w:rsidRPr="00233442">
        <w:rPr>
          <w:rFonts w:cs="Verdana"/>
        </w:rPr>
        <w:t xml:space="preserve"> </w:t>
      </w:r>
      <w:r w:rsidRPr="00233442">
        <w:rPr>
          <w:rFonts w:cs="Verdana"/>
        </w:rPr>
        <w:t xml:space="preserve">All deviations to this regulation must be approved by the </w:t>
      </w:r>
      <w:r w:rsidR="006672B8" w:rsidRPr="00233442">
        <w:rPr>
          <w:rFonts w:cs="Verdana"/>
        </w:rPr>
        <w:t>Employer</w:t>
      </w:r>
      <w:r w:rsidRPr="00233442">
        <w:rPr>
          <w:rFonts w:cs="Verdana"/>
        </w:rPr>
        <w:t>.</w:t>
      </w:r>
    </w:p>
    <w:p w14:paraId="2C5C4C04" w14:textId="6A8E7C7E" w:rsidR="00CD68B7" w:rsidRPr="00233442" w:rsidRDefault="006672B8" w:rsidP="00CD68B7">
      <w:pPr>
        <w:pStyle w:val="Nadpis2"/>
        <w:rPr>
          <w:lang w:val="en-GB"/>
        </w:rPr>
      </w:pPr>
      <w:bookmarkStart w:id="179" w:name="_Toc170676530"/>
      <w:r w:rsidRPr="00233442">
        <w:rPr>
          <w:lang w:val="en-GB"/>
        </w:rPr>
        <w:t>N</w:t>
      </w:r>
      <w:bookmarkStart w:id="180" w:name="_Toc367177056"/>
      <w:bookmarkStart w:id="181" w:name="_Toc367177057"/>
      <w:bookmarkStart w:id="182" w:name="_Toc293591405"/>
      <w:bookmarkStart w:id="183" w:name="_Ref366673901"/>
      <w:bookmarkStart w:id="184" w:name="_Toc376872628"/>
      <w:bookmarkEnd w:id="180"/>
      <w:bookmarkEnd w:id="181"/>
      <w:r w:rsidR="00CD68B7" w:rsidRPr="00233442">
        <w:rPr>
          <w:lang w:val="en-GB"/>
        </w:rPr>
        <w:t>orms and Standards</w:t>
      </w:r>
      <w:bookmarkEnd w:id="179"/>
      <w:bookmarkEnd w:id="182"/>
      <w:bookmarkEnd w:id="183"/>
      <w:bookmarkEnd w:id="184"/>
    </w:p>
    <w:p w14:paraId="5656BBF6" w14:textId="77777777" w:rsidR="006B6091" w:rsidRPr="00233442" w:rsidRDefault="006B6091" w:rsidP="006B6091"/>
    <w:p w14:paraId="6BDD0759" w14:textId="77777777" w:rsidR="00CD68B7" w:rsidRPr="00233442" w:rsidRDefault="00CD68B7" w:rsidP="00CD68B7">
      <w:pPr>
        <w:spacing w:after="240" w:line="276" w:lineRule="auto"/>
      </w:pPr>
      <w:r w:rsidRPr="00233442">
        <w:t>The generator shall comply with the following standards:</w:t>
      </w:r>
    </w:p>
    <w:p w14:paraId="196FDB21" w14:textId="78557A1C" w:rsidR="00CD68B7" w:rsidRPr="00233442" w:rsidRDefault="00CD68B7" w:rsidP="00360AB7">
      <w:pPr>
        <w:pStyle w:val="Normal-Bullet"/>
        <w:numPr>
          <w:ilvl w:val="0"/>
          <w:numId w:val="30"/>
        </w:numPr>
      </w:pPr>
      <w:r w:rsidRPr="00233442">
        <w:t>EN 10106: Cold rolled non-oriented electrical steel sheet and strip delivered in the fully processed state.</w:t>
      </w:r>
    </w:p>
    <w:p w14:paraId="73365189" w14:textId="023A6BF4" w:rsidR="00CD68B7" w:rsidRPr="00233442" w:rsidRDefault="00CD68B7" w:rsidP="00360AB7">
      <w:pPr>
        <w:pStyle w:val="Normal-Bullet"/>
        <w:numPr>
          <w:ilvl w:val="0"/>
          <w:numId w:val="30"/>
        </w:numPr>
      </w:pPr>
      <w:r w:rsidRPr="00233442">
        <w:t xml:space="preserve">ISO 10816-1: Mechanical vibration – Evaluation of machine vibration by measurements on non-rotating part – Part 1: General guidelines. </w:t>
      </w:r>
    </w:p>
    <w:p w14:paraId="05E2D8BA" w14:textId="7F7963C3" w:rsidR="00CD68B7" w:rsidRPr="00233442" w:rsidRDefault="00CD68B7" w:rsidP="00360AB7">
      <w:pPr>
        <w:pStyle w:val="Normal-Bullet"/>
        <w:numPr>
          <w:ilvl w:val="0"/>
          <w:numId w:val="30"/>
        </w:numPr>
      </w:pPr>
      <w:r w:rsidRPr="00233442">
        <w:rPr>
          <w:rFonts w:cs="Arial"/>
        </w:rPr>
        <w:t>EN 50209: Test of insulation of bars and coils of high-voltage machines</w:t>
      </w:r>
    </w:p>
    <w:p w14:paraId="6AA11708" w14:textId="6EF53044" w:rsidR="00CD68B7" w:rsidRPr="00233442" w:rsidRDefault="00CD68B7" w:rsidP="00360AB7">
      <w:pPr>
        <w:pStyle w:val="Normal-Bullet"/>
        <w:numPr>
          <w:ilvl w:val="0"/>
          <w:numId w:val="30"/>
        </w:numPr>
      </w:pPr>
      <w:r w:rsidRPr="00233442">
        <w:t>EN 60034-1: Rotating electrical machines – Part 1: Rating and performance.</w:t>
      </w:r>
    </w:p>
    <w:p w14:paraId="40FD8857" w14:textId="4F49876E" w:rsidR="00CD68B7" w:rsidRPr="00233442" w:rsidRDefault="00CD68B7" w:rsidP="00360AB7">
      <w:pPr>
        <w:pStyle w:val="Normal-Bullet"/>
        <w:numPr>
          <w:ilvl w:val="0"/>
          <w:numId w:val="30"/>
        </w:numPr>
      </w:pPr>
      <w:r w:rsidRPr="00233442">
        <w:t>EN 60034-2: Rotating electrical machines – Part 2: Standard methods for determining losses and efficiency from tests.</w:t>
      </w:r>
    </w:p>
    <w:p w14:paraId="596443CD" w14:textId="52DD61FF" w:rsidR="00CD68B7" w:rsidRPr="00233442" w:rsidRDefault="00CD68B7" w:rsidP="00360AB7">
      <w:pPr>
        <w:pStyle w:val="Normal-Bullet"/>
        <w:numPr>
          <w:ilvl w:val="0"/>
          <w:numId w:val="30"/>
        </w:numPr>
      </w:pPr>
      <w:r w:rsidRPr="00233442">
        <w:t>EN 60034-3: Rotating electrical machines – Part 3: Specific requirements for synchronous generators driven by steam turbines or combustion gas turbines.</w:t>
      </w:r>
      <w:r w:rsidRPr="00233442" w:rsidDel="00A66D59">
        <w:t xml:space="preserve"> </w:t>
      </w:r>
    </w:p>
    <w:p w14:paraId="7689F346" w14:textId="12056814" w:rsidR="00CD68B7" w:rsidRPr="00233442" w:rsidRDefault="00CD68B7" w:rsidP="00360AB7">
      <w:pPr>
        <w:pStyle w:val="Normal-Bullet"/>
        <w:numPr>
          <w:ilvl w:val="0"/>
          <w:numId w:val="30"/>
        </w:numPr>
      </w:pPr>
      <w:r w:rsidRPr="00233442">
        <w:t>EN 60034-4: Rotating electrical machines – Part 4: Methods for determining synchronous machine quantities from tests.</w:t>
      </w:r>
    </w:p>
    <w:p w14:paraId="2546C289" w14:textId="74768514" w:rsidR="00CD68B7" w:rsidRPr="00233442" w:rsidRDefault="00CD68B7" w:rsidP="00360AB7">
      <w:pPr>
        <w:pStyle w:val="Normal-Bullet"/>
        <w:numPr>
          <w:ilvl w:val="0"/>
          <w:numId w:val="30"/>
        </w:numPr>
      </w:pPr>
      <w:r w:rsidRPr="00233442">
        <w:t>EN 60034-5: Rotating electrical machines – Part 5: Degrees of protection provided by the integral design of rotating electrical machines (IP code) – Classification.</w:t>
      </w:r>
    </w:p>
    <w:p w14:paraId="26A1D039" w14:textId="01DC4ADA" w:rsidR="00CD68B7" w:rsidRPr="00233442" w:rsidRDefault="00CD68B7" w:rsidP="00360AB7">
      <w:pPr>
        <w:pStyle w:val="Normal-Bullet"/>
        <w:numPr>
          <w:ilvl w:val="0"/>
          <w:numId w:val="30"/>
        </w:numPr>
      </w:pPr>
      <w:r w:rsidRPr="00233442">
        <w:lastRenderedPageBreak/>
        <w:t>EN 60034-6: Rotating electrical machines – Part 6: Methods of cooling (IC code).</w:t>
      </w:r>
    </w:p>
    <w:p w14:paraId="28BDD501" w14:textId="7B3046F6" w:rsidR="00CD68B7" w:rsidRPr="00233442" w:rsidRDefault="00CD68B7" w:rsidP="00360AB7">
      <w:pPr>
        <w:pStyle w:val="Normal-Bullet"/>
        <w:numPr>
          <w:ilvl w:val="0"/>
          <w:numId w:val="30"/>
        </w:numPr>
      </w:pPr>
      <w:r w:rsidRPr="00233442">
        <w:t>EN 60034-7: Rotating electrical machines – Part 7: Classification of types of construction, mounting arrangements and terminal box position (IM code).</w:t>
      </w:r>
    </w:p>
    <w:p w14:paraId="15A146FB" w14:textId="061F4D4D" w:rsidR="00CD68B7" w:rsidRPr="00233442" w:rsidRDefault="00CD68B7" w:rsidP="00360AB7">
      <w:pPr>
        <w:pStyle w:val="Normal-Bullet"/>
        <w:numPr>
          <w:ilvl w:val="0"/>
          <w:numId w:val="30"/>
        </w:numPr>
      </w:pPr>
      <w:r w:rsidRPr="00233442">
        <w:t>EN 60034-8: Rotating electrical machines – Part 8: Terminal markings and direction of rotation.</w:t>
      </w:r>
    </w:p>
    <w:p w14:paraId="672CC6D3" w14:textId="79E525D0" w:rsidR="00CD68B7" w:rsidRPr="00233442" w:rsidRDefault="00CD68B7" w:rsidP="00360AB7">
      <w:pPr>
        <w:pStyle w:val="Normal-Bullet"/>
        <w:numPr>
          <w:ilvl w:val="0"/>
          <w:numId w:val="30"/>
        </w:numPr>
      </w:pPr>
      <w:r w:rsidRPr="00233442">
        <w:t>EN 60034-9: Rotating electrical machines – Part 9: Noise limits.</w:t>
      </w:r>
    </w:p>
    <w:p w14:paraId="3BD47CF8" w14:textId="66E88828" w:rsidR="00CD68B7" w:rsidRPr="00233442" w:rsidRDefault="00CD68B7" w:rsidP="00360AB7">
      <w:pPr>
        <w:pStyle w:val="Normal-Bullet"/>
        <w:numPr>
          <w:ilvl w:val="0"/>
          <w:numId w:val="30"/>
        </w:numPr>
      </w:pPr>
      <w:r w:rsidRPr="00233442">
        <w:t>EN 60034-11: Rotating electrical machines – Part 11: Thermal protection.</w:t>
      </w:r>
    </w:p>
    <w:p w14:paraId="61CB1AA5" w14:textId="01BC6072" w:rsidR="00CD68B7" w:rsidRPr="00233442" w:rsidRDefault="00CD68B7" w:rsidP="00360AB7">
      <w:pPr>
        <w:pStyle w:val="Normal-Bullet"/>
        <w:numPr>
          <w:ilvl w:val="0"/>
          <w:numId w:val="30"/>
        </w:numPr>
      </w:pPr>
      <w:r w:rsidRPr="00233442">
        <w:t>EN 60034-14: Rotating electrical machines – Part 14: Mechanical vibration of certain machines with shaft heights 56 mm and higher – Measurement, evaluation and limits of vibration severity.</w:t>
      </w:r>
    </w:p>
    <w:p w14:paraId="47CA2301" w14:textId="32CC96D5" w:rsidR="00CD68B7" w:rsidRPr="00233442" w:rsidRDefault="00CD68B7" w:rsidP="00360AB7">
      <w:pPr>
        <w:pStyle w:val="Normal-Bullet"/>
        <w:numPr>
          <w:ilvl w:val="0"/>
          <w:numId w:val="30"/>
        </w:numPr>
      </w:pPr>
      <w:r w:rsidRPr="00233442">
        <w:t xml:space="preserve">EN 60034-15: Rotating electrical machines – Part 15: Impulse voltage withstand levels of form-wound stator coils for rotating </w:t>
      </w:r>
      <w:proofErr w:type="spellStart"/>
      <w:r w:rsidRPr="00233442">
        <w:t>a.c.</w:t>
      </w:r>
      <w:proofErr w:type="spellEnd"/>
      <w:r w:rsidRPr="00233442">
        <w:t xml:space="preserve"> machines.</w:t>
      </w:r>
    </w:p>
    <w:p w14:paraId="30ADA8E4" w14:textId="6DC343AB" w:rsidR="00CD68B7" w:rsidRPr="00233442" w:rsidRDefault="00CD68B7" w:rsidP="00360AB7">
      <w:pPr>
        <w:pStyle w:val="Normal-Bullet"/>
        <w:numPr>
          <w:ilvl w:val="0"/>
          <w:numId w:val="30"/>
        </w:numPr>
      </w:pPr>
      <w:r w:rsidRPr="00233442">
        <w:t>EN 60034-16: Rotating electrical machines – Part 16: Excitation systems for synchronous machines</w:t>
      </w:r>
    </w:p>
    <w:p w14:paraId="11351044" w14:textId="7707E33D" w:rsidR="00CD68B7" w:rsidRPr="00233442" w:rsidRDefault="00CD68B7" w:rsidP="00360AB7">
      <w:pPr>
        <w:pStyle w:val="Normal-Bullet"/>
        <w:numPr>
          <w:ilvl w:val="0"/>
          <w:numId w:val="30"/>
        </w:numPr>
      </w:pPr>
      <w:r w:rsidRPr="00233442">
        <w:t>EN 60034-18: Rotating electrical machines – Part 18: Functional evaluation of insulation systems.</w:t>
      </w:r>
    </w:p>
    <w:p w14:paraId="3BBDC796" w14:textId="04A59F90" w:rsidR="00CD68B7" w:rsidRPr="00233442" w:rsidRDefault="00CD68B7" w:rsidP="00360AB7">
      <w:pPr>
        <w:pStyle w:val="Normal-Bullet"/>
        <w:numPr>
          <w:ilvl w:val="0"/>
          <w:numId w:val="30"/>
        </w:numPr>
      </w:pPr>
      <w:r w:rsidRPr="00233442">
        <w:t>IEC/TS 60034-23: Rotating electrical machines – Part 23: Specification for the refurbishing of rotating electrical machines.</w:t>
      </w:r>
    </w:p>
    <w:p w14:paraId="7A9E98E2" w14:textId="60E7094A" w:rsidR="00CD68B7" w:rsidRPr="00233442" w:rsidRDefault="00CD68B7" w:rsidP="00360AB7">
      <w:pPr>
        <w:pStyle w:val="Normal-Bullet"/>
        <w:numPr>
          <w:ilvl w:val="0"/>
          <w:numId w:val="30"/>
        </w:numPr>
      </w:pPr>
      <w:r w:rsidRPr="00233442">
        <w:t>IEC/TS 60034-24: Rotating electrical machines – Part 24: Online detection and diagnosis of potential failures at the active parts of rotating electrical machines and of bearing currents - Application guide.</w:t>
      </w:r>
    </w:p>
    <w:p w14:paraId="315C1CAD" w14:textId="1A5C3BA5" w:rsidR="00CD68B7" w:rsidRPr="00233442" w:rsidRDefault="00CD68B7" w:rsidP="00360AB7">
      <w:pPr>
        <w:pStyle w:val="Normal-Bullet"/>
        <w:numPr>
          <w:ilvl w:val="0"/>
          <w:numId w:val="30"/>
        </w:numPr>
      </w:pPr>
      <w:r w:rsidRPr="00233442">
        <w:t>EN 60034-29: Rotating electrical machines – Part 29: Equivalent loading and superposition techniques - Indirect testing to determine temperature rise.</w:t>
      </w:r>
    </w:p>
    <w:p w14:paraId="35C4D504" w14:textId="77777777" w:rsidR="00CD68B7" w:rsidRPr="00233442" w:rsidRDefault="00CD68B7" w:rsidP="00360AB7">
      <w:pPr>
        <w:pStyle w:val="Normal-Bullet"/>
        <w:numPr>
          <w:ilvl w:val="0"/>
          <w:numId w:val="30"/>
        </w:numPr>
      </w:pPr>
      <w:r w:rsidRPr="00233442">
        <w:t>IEC 60072: Dimensions and output ratings for electrical machines.</w:t>
      </w:r>
    </w:p>
    <w:p w14:paraId="5B2CCED2" w14:textId="77777777" w:rsidR="00CD68B7" w:rsidRPr="00233442" w:rsidRDefault="00CD68B7" w:rsidP="00360AB7">
      <w:pPr>
        <w:pStyle w:val="Normal-Bullet"/>
        <w:numPr>
          <w:ilvl w:val="0"/>
          <w:numId w:val="30"/>
        </w:numPr>
      </w:pPr>
      <w:r w:rsidRPr="00233442">
        <w:t>IEC 60085 Electrical insulation - Thermal evaluation and designation</w:t>
      </w:r>
    </w:p>
    <w:p w14:paraId="61073C5B" w14:textId="5D088144" w:rsidR="00CD68B7" w:rsidRPr="00233442" w:rsidRDefault="00CD68B7" w:rsidP="00360AB7">
      <w:pPr>
        <w:pStyle w:val="Normal-Bullet"/>
        <w:numPr>
          <w:ilvl w:val="0"/>
          <w:numId w:val="30"/>
        </w:numPr>
      </w:pPr>
      <w:r w:rsidRPr="00233442">
        <w:t xml:space="preserve">IEC 61850: design of </w:t>
      </w:r>
      <w:r w:rsidR="00995577" w:rsidRPr="00D816B7">
        <w:t>electrical substation</w:t>
      </w:r>
      <w:r w:rsidRPr="00233442">
        <w:t xml:space="preserve"> automation.</w:t>
      </w:r>
    </w:p>
    <w:p w14:paraId="6DA368BD" w14:textId="77777777" w:rsidR="00CD68B7" w:rsidRPr="00233442" w:rsidRDefault="00CD68B7" w:rsidP="00360AB7">
      <w:pPr>
        <w:pStyle w:val="Normal-Bullet"/>
        <w:numPr>
          <w:ilvl w:val="0"/>
          <w:numId w:val="30"/>
        </w:numPr>
      </w:pPr>
      <w:r w:rsidRPr="00233442">
        <w:t>ISO 8528-5: Reciprocating internal combustion engine driven alternating current generating sets – Part 5: Generating sets.</w:t>
      </w:r>
    </w:p>
    <w:p w14:paraId="30F61A44" w14:textId="77777777" w:rsidR="00CD68B7" w:rsidRPr="00233442" w:rsidRDefault="00CD68B7" w:rsidP="00CD68B7">
      <w:pPr>
        <w:pStyle w:val="Normal-Bullet"/>
        <w:numPr>
          <w:ilvl w:val="0"/>
          <w:numId w:val="0"/>
        </w:numPr>
        <w:ind w:left="567"/>
      </w:pPr>
    </w:p>
    <w:p w14:paraId="62975E23" w14:textId="0737A691" w:rsidR="00CD68B7" w:rsidRPr="00233442" w:rsidRDefault="00CD68B7" w:rsidP="00360AB7">
      <w:pPr>
        <w:pStyle w:val="StyleBodyTextAfter12pt"/>
        <w:spacing w:line="276" w:lineRule="auto"/>
      </w:pPr>
      <w:r w:rsidRPr="00233442">
        <w:t>Further Norms and Standards stated are stated in Appendix </w:t>
      </w:r>
      <w:r w:rsidR="0072368D" w:rsidRPr="00233442">
        <w:t xml:space="preserve">A6 </w:t>
      </w:r>
      <w:r w:rsidRPr="00233442">
        <w:rPr>
          <w:i/>
        </w:rPr>
        <w:t>Technical Specifications for Electrical Equipment</w:t>
      </w:r>
      <w:r w:rsidRPr="00233442">
        <w:t>.</w:t>
      </w:r>
    </w:p>
    <w:p w14:paraId="64035255" w14:textId="3B8FC1BB" w:rsidR="00CD68B7" w:rsidRPr="00233442" w:rsidRDefault="00CD68B7" w:rsidP="00CD68B7">
      <w:pPr>
        <w:pStyle w:val="Nadpis2"/>
        <w:rPr>
          <w:lang w:val="en-GB"/>
        </w:rPr>
      </w:pPr>
      <w:bookmarkStart w:id="185" w:name="_Toc293591406"/>
      <w:bookmarkStart w:id="186" w:name="_Toc376872629"/>
      <w:bookmarkStart w:id="187" w:name="_Toc170676531"/>
      <w:r w:rsidRPr="00233442">
        <w:rPr>
          <w:lang w:val="en-GB"/>
        </w:rPr>
        <w:t>Generator system</w:t>
      </w:r>
      <w:bookmarkEnd w:id="185"/>
      <w:bookmarkEnd w:id="186"/>
      <w:bookmarkEnd w:id="187"/>
    </w:p>
    <w:p w14:paraId="150801B9" w14:textId="77777777" w:rsidR="00360AB7" w:rsidRPr="00233442" w:rsidRDefault="00360AB7" w:rsidP="00360AB7"/>
    <w:p w14:paraId="6E7A7D1D" w14:textId="49768A23" w:rsidR="00CD68B7" w:rsidRPr="00233442" w:rsidRDefault="00CD68B7" w:rsidP="00CD68B7">
      <w:pPr>
        <w:pStyle w:val="StyleBodyTextAfter12pt"/>
        <w:spacing w:line="276" w:lineRule="auto"/>
      </w:pPr>
      <w:r w:rsidRPr="00233442">
        <w:t>Reference Appendix </w:t>
      </w:r>
      <w:r w:rsidR="0072368D" w:rsidRPr="00233442">
        <w:t>A16</w:t>
      </w:r>
      <w:r w:rsidR="0072368D" w:rsidRPr="00233442">
        <w:rPr>
          <w:i/>
          <w:iCs/>
        </w:rPr>
        <w:t xml:space="preserve"> Concept Diagrams for Electrical System (Single line diagram)</w:t>
      </w:r>
      <w:r w:rsidRPr="00233442">
        <w:t>.</w:t>
      </w:r>
    </w:p>
    <w:p w14:paraId="6C1EB380" w14:textId="77777777" w:rsidR="00CD68B7" w:rsidRPr="00233442" w:rsidRDefault="00CD68B7" w:rsidP="00CD68B7">
      <w:pPr>
        <w:spacing w:after="240"/>
      </w:pPr>
      <w:r w:rsidRPr="00233442">
        <w:t xml:space="preserve">On the line side of the generator shall be installed cables connected to the 6 kV Generator Circuit Breaker Switchboard. </w:t>
      </w:r>
    </w:p>
    <w:p w14:paraId="70D919FA" w14:textId="28DD3F19" w:rsidR="00CD68B7" w:rsidRPr="00233442" w:rsidRDefault="00CD68B7" w:rsidP="00CD68B7">
      <w:pPr>
        <w:spacing w:after="240"/>
      </w:pPr>
      <w:r w:rsidRPr="00233442">
        <w:t>From the 6 kV Generator Circuit Breaker Switchboard signals for de-</w:t>
      </w:r>
      <w:r w:rsidR="006672B8" w:rsidRPr="00233442">
        <w:t>excitation</w:t>
      </w:r>
      <w:r w:rsidRPr="00233442">
        <w:t xml:space="preserve"> of the genera</w:t>
      </w:r>
      <w:r w:rsidRPr="00233442">
        <w:softHyphen/>
        <w:t>tor etc, e.g. earthing switch being closed – will be given to the generator control system.</w:t>
      </w:r>
    </w:p>
    <w:p w14:paraId="008F6F9B" w14:textId="25E29DEA" w:rsidR="00CD68B7" w:rsidRPr="00233442" w:rsidRDefault="00CD68B7" w:rsidP="00360AB7">
      <w:pPr>
        <w:spacing w:after="240"/>
      </w:pPr>
      <w:r w:rsidRPr="00233442">
        <w:t>The generator control system also controls the generator circuit breaker for protection and syn</w:t>
      </w:r>
      <w:r w:rsidRPr="00233442">
        <w:softHyphen/>
        <w:t>chronizing purpose.</w:t>
      </w:r>
    </w:p>
    <w:p w14:paraId="19B946DB" w14:textId="088DCE16" w:rsidR="00CD68B7" w:rsidRPr="00233442" w:rsidRDefault="00CD68B7" w:rsidP="00CD68B7">
      <w:pPr>
        <w:pStyle w:val="Nadpis2"/>
        <w:rPr>
          <w:lang w:val="en-GB"/>
        </w:rPr>
      </w:pPr>
      <w:bookmarkStart w:id="188" w:name="_Toc293591407"/>
      <w:bookmarkStart w:id="189" w:name="_Toc376872630"/>
      <w:bookmarkStart w:id="190" w:name="_Toc170676532"/>
      <w:r w:rsidRPr="00233442">
        <w:rPr>
          <w:lang w:val="en-GB"/>
        </w:rPr>
        <w:t>Connection to the Grid</w:t>
      </w:r>
      <w:bookmarkEnd w:id="188"/>
      <w:bookmarkEnd w:id="189"/>
      <w:bookmarkEnd w:id="190"/>
    </w:p>
    <w:p w14:paraId="4327DF0F" w14:textId="77777777" w:rsidR="006B6091" w:rsidRPr="00233442" w:rsidRDefault="006B6091" w:rsidP="006B6091"/>
    <w:p w14:paraId="73E00637" w14:textId="485E950A" w:rsidR="00CD68B7" w:rsidRPr="00233442" w:rsidRDefault="00CD68B7" w:rsidP="00CD68B7">
      <w:pPr>
        <w:spacing w:after="240" w:line="276" w:lineRule="auto"/>
      </w:pPr>
      <w:r w:rsidRPr="00233442">
        <w:t>The generator is connected to the grid through at 6 kV level as shown on Appendix </w:t>
      </w:r>
      <w:r w:rsidR="0072368D" w:rsidRPr="00233442">
        <w:t>A16</w:t>
      </w:r>
      <w:r w:rsidR="0072368D" w:rsidRPr="00233442">
        <w:rPr>
          <w:i/>
          <w:iCs/>
        </w:rPr>
        <w:t xml:space="preserve"> Concept Diagrams for Electrical System (Single line diagram)</w:t>
      </w:r>
      <w:r w:rsidRPr="00233442">
        <w:t>.</w:t>
      </w:r>
    </w:p>
    <w:p w14:paraId="745B5C55" w14:textId="2A53F867" w:rsidR="00CD68B7" w:rsidRPr="00233442" w:rsidRDefault="00CD68B7" w:rsidP="00CD68B7">
      <w:pPr>
        <w:pStyle w:val="StyleBodyTextAfter12pt"/>
        <w:spacing w:line="276" w:lineRule="auto"/>
      </w:pPr>
      <w:r w:rsidRPr="00233442">
        <w:t xml:space="preserve">The </w:t>
      </w:r>
      <w:r w:rsidR="00FD0039">
        <w:t>Contract Object</w:t>
      </w:r>
      <w:r w:rsidRPr="00233442">
        <w:t xml:space="preserve"> shall include all necessary excitation and control equipment, synchronising equip</w:t>
      </w:r>
      <w:r w:rsidRPr="00233442">
        <w:softHyphen/>
        <w:t>ment, relay protection, generator switchboard and all other necessary equipment and installations for a complete generator set.</w:t>
      </w:r>
    </w:p>
    <w:p w14:paraId="6FF22422" w14:textId="6FE3E056" w:rsidR="00CD68B7" w:rsidRPr="00233442" w:rsidRDefault="00CD68B7" w:rsidP="00CD68B7">
      <w:pPr>
        <w:pStyle w:val="StyleBodyTextAfter12pt"/>
        <w:spacing w:line="276" w:lineRule="auto"/>
      </w:pPr>
      <w:r w:rsidRPr="00233442">
        <w:lastRenderedPageBreak/>
        <w:t>Further details concerning the installation of the generator, associated switchboards etc. are stated in Appendix </w:t>
      </w:r>
      <w:r w:rsidR="0072368D" w:rsidRPr="00233442">
        <w:t xml:space="preserve">A6 </w:t>
      </w:r>
      <w:r w:rsidRPr="00233442">
        <w:rPr>
          <w:i/>
        </w:rPr>
        <w:t>Technical Specifications for Electrical Equipment</w:t>
      </w:r>
      <w:r w:rsidRPr="00233442">
        <w:t>.</w:t>
      </w:r>
    </w:p>
    <w:p w14:paraId="24D1E287" w14:textId="0BE51003" w:rsidR="00CD68B7" w:rsidRPr="00233442" w:rsidRDefault="00CD68B7" w:rsidP="003645ED">
      <w:pPr>
        <w:pStyle w:val="Nadpis2"/>
        <w:keepNext w:val="0"/>
        <w:keepLines w:val="0"/>
        <w:widowControl w:val="0"/>
        <w:rPr>
          <w:lang w:val="en-GB"/>
        </w:rPr>
      </w:pPr>
      <w:bookmarkStart w:id="191" w:name="_Toc293591408"/>
      <w:bookmarkStart w:id="192" w:name="_Toc376872631"/>
      <w:bookmarkStart w:id="193" w:name="_Toc170676533"/>
      <w:r w:rsidRPr="00233442">
        <w:rPr>
          <w:lang w:val="en-GB"/>
        </w:rPr>
        <w:t>System Operation Modes</w:t>
      </w:r>
      <w:bookmarkEnd w:id="191"/>
      <w:bookmarkEnd w:id="192"/>
      <w:bookmarkEnd w:id="193"/>
    </w:p>
    <w:p w14:paraId="6DA3F464" w14:textId="77777777" w:rsidR="006B6091" w:rsidRPr="00233442" w:rsidRDefault="006B6091" w:rsidP="003645ED">
      <w:pPr>
        <w:widowControl w:val="0"/>
      </w:pPr>
    </w:p>
    <w:p w14:paraId="22EC0D64" w14:textId="77777777" w:rsidR="00CD68B7" w:rsidRPr="00233442" w:rsidRDefault="00CD68B7" w:rsidP="003645ED">
      <w:pPr>
        <w:widowControl w:val="0"/>
        <w:spacing w:line="276" w:lineRule="auto"/>
      </w:pPr>
      <w:r w:rsidRPr="00233442">
        <w:t>The electrical system shall be able to operate under the following main power operation modes:</w:t>
      </w:r>
    </w:p>
    <w:p w14:paraId="54CA7F95" w14:textId="77777777" w:rsidR="00CD68B7" w:rsidRPr="00233442" w:rsidRDefault="00CD68B7" w:rsidP="003645ED">
      <w:pPr>
        <w:widowControl w:val="0"/>
        <w:spacing w:line="276" w:lineRule="auto"/>
      </w:pPr>
    </w:p>
    <w:p w14:paraId="778D5131" w14:textId="77777777" w:rsidR="00CD68B7" w:rsidRPr="00233442" w:rsidRDefault="00CD68B7" w:rsidP="003645ED">
      <w:pPr>
        <w:pStyle w:val="Normal-Numbering"/>
        <w:widowControl w:val="0"/>
      </w:pPr>
      <w:r w:rsidRPr="00233442">
        <w:t>Synchronised to the grid.</w:t>
      </w:r>
    </w:p>
    <w:p w14:paraId="0370AB62" w14:textId="77777777" w:rsidR="00CD68B7" w:rsidRPr="00233442" w:rsidRDefault="00CD68B7" w:rsidP="003645ED">
      <w:pPr>
        <w:pStyle w:val="Normal-Numbering"/>
        <w:widowControl w:val="0"/>
        <w:numPr>
          <w:ilvl w:val="1"/>
          <w:numId w:val="18"/>
        </w:numPr>
        <w:tabs>
          <w:tab w:val="clear" w:pos="567"/>
          <w:tab w:val="num" w:pos="1135"/>
        </w:tabs>
        <w:spacing w:line="276" w:lineRule="auto"/>
        <w:ind w:left="1134"/>
      </w:pPr>
      <w:r w:rsidRPr="00233442">
        <w:t xml:space="preserve">The steam turbine generator is in operation. </w:t>
      </w:r>
    </w:p>
    <w:p w14:paraId="146B7558" w14:textId="77777777" w:rsidR="00CD68B7" w:rsidRPr="00233442" w:rsidRDefault="00CD68B7" w:rsidP="003645ED">
      <w:pPr>
        <w:pStyle w:val="Normal-Numbering"/>
        <w:widowControl w:val="0"/>
        <w:numPr>
          <w:ilvl w:val="0"/>
          <w:numId w:val="0"/>
        </w:numPr>
        <w:spacing w:line="276" w:lineRule="auto"/>
        <w:ind w:left="1134"/>
      </w:pPr>
      <w:r w:rsidRPr="00233442">
        <w:t xml:space="preserve">The power production is exported to the grid. </w:t>
      </w:r>
    </w:p>
    <w:p w14:paraId="798160EB" w14:textId="77777777" w:rsidR="00CD68B7" w:rsidRPr="00233442" w:rsidRDefault="00CD68B7" w:rsidP="003645ED">
      <w:pPr>
        <w:pStyle w:val="Normal-Numbering"/>
        <w:widowControl w:val="0"/>
        <w:numPr>
          <w:ilvl w:val="0"/>
          <w:numId w:val="0"/>
        </w:numPr>
        <w:spacing w:line="276" w:lineRule="auto"/>
        <w:ind w:left="1134"/>
      </w:pPr>
    </w:p>
    <w:p w14:paraId="73702129" w14:textId="77777777" w:rsidR="00CD68B7" w:rsidRPr="00233442" w:rsidRDefault="00CD68B7" w:rsidP="003645ED">
      <w:pPr>
        <w:pStyle w:val="Normal-Numbering"/>
        <w:widowControl w:val="0"/>
      </w:pPr>
      <w:r w:rsidRPr="00233442">
        <w:t>Not synchronised to the grid.</w:t>
      </w:r>
    </w:p>
    <w:p w14:paraId="2FB52399" w14:textId="77777777" w:rsidR="00CD68B7" w:rsidRPr="00233442" w:rsidRDefault="00CD68B7" w:rsidP="003645ED">
      <w:pPr>
        <w:pStyle w:val="Normal-Numbering"/>
        <w:widowControl w:val="0"/>
        <w:numPr>
          <w:ilvl w:val="1"/>
          <w:numId w:val="18"/>
        </w:numPr>
        <w:tabs>
          <w:tab w:val="clear" w:pos="567"/>
          <w:tab w:val="num" w:pos="1135"/>
        </w:tabs>
        <w:spacing w:line="276" w:lineRule="auto"/>
        <w:ind w:left="1134"/>
      </w:pPr>
      <w:r w:rsidRPr="00233442">
        <w:t xml:space="preserve">The steam turbine generator is in operation. </w:t>
      </w:r>
    </w:p>
    <w:p w14:paraId="5323683E" w14:textId="77777777" w:rsidR="00CD68B7" w:rsidRPr="00233442" w:rsidRDefault="00CD68B7" w:rsidP="003645ED">
      <w:pPr>
        <w:pStyle w:val="Normal-Numbering"/>
        <w:widowControl w:val="0"/>
        <w:numPr>
          <w:ilvl w:val="0"/>
          <w:numId w:val="0"/>
        </w:numPr>
        <w:spacing w:line="276" w:lineRule="auto"/>
        <w:ind w:left="1134"/>
      </w:pPr>
      <w:r w:rsidRPr="00233442">
        <w:t xml:space="preserve">The generator will on command be synchronized to the grid. </w:t>
      </w:r>
    </w:p>
    <w:p w14:paraId="1062ED31" w14:textId="77777777" w:rsidR="00CD68B7" w:rsidRPr="00233442" w:rsidRDefault="00CD68B7" w:rsidP="003645ED">
      <w:pPr>
        <w:pStyle w:val="Normal-Numbering"/>
        <w:widowControl w:val="0"/>
        <w:numPr>
          <w:ilvl w:val="0"/>
          <w:numId w:val="0"/>
        </w:numPr>
        <w:spacing w:line="276" w:lineRule="auto"/>
        <w:ind w:left="1134"/>
      </w:pPr>
    </w:p>
    <w:p w14:paraId="3E321C09" w14:textId="77777777" w:rsidR="00CD68B7" w:rsidRPr="00233442" w:rsidRDefault="00CD68B7" w:rsidP="003645ED">
      <w:pPr>
        <w:pStyle w:val="Normal-Numbering"/>
        <w:widowControl w:val="0"/>
        <w:numPr>
          <w:ilvl w:val="1"/>
          <w:numId w:val="18"/>
        </w:numPr>
        <w:tabs>
          <w:tab w:val="clear" w:pos="567"/>
          <w:tab w:val="num" w:pos="1135"/>
        </w:tabs>
        <w:spacing w:line="276" w:lineRule="auto"/>
        <w:ind w:left="1134"/>
      </w:pPr>
      <w:r w:rsidRPr="00233442">
        <w:t xml:space="preserve">The steam turbine is out of operation. </w:t>
      </w:r>
    </w:p>
    <w:p w14:paraId="236A57B1" w14:textId="77777777" w:rsidR="00CD68B7" w:rsidRPr="00233442" w:rsidRDefault="00CD68B7" w:rsidP="003645ED">
      <w:pPr>
        <w:pStyle w:val="Normal-Numbering"/>
        <w:widowControl w:val="0"/>
        <w:numPr>
          <w:ilvl w:val="0"/>
          <w:numId w:val="0"/>
        </w:numPr>
        <w:spacing w:line="276" w:lineRule="auto"/>
        <w:ind w:left="1134"/>
      </w:pPr>
      <w:r w:rsidRPr="00233442">
        <w:t xml:space="preserve">The system is taking out for revision. At this mode it shall be possible to test the components (e.g. starting a pump etc.) without entering the software code – the system shall facilitate this. </w:t>
      </w:r>
    </w:p>
    <w:p w14:paraId="41B2F3A6" w14:textId="77777777" w:rsidR="00CD68B7" w:rsidRPr="00233442" w:rsidRDefault="00CD68B7" w:rsidP="003645ED">
      <w:pPr>
        <w:pStyle w:val="Normal-Numbering"/>
        <w:widowControl w:val="0"/>
        <w:numPr>
          <w:ilvl w:val="0"/>
          <w:numId w:val="0"/>
        </w:numPr>
        <w:spacing w:line="276" w:lineRule="auto"/>
        <w:ind w:left="1134"/>
      </w:pPr>
      <w:r w:rsidRPr="00233442">
        <w:t xml:space="preserve"> </w:t>
      </w:r>
    </w:p>
    <w:p w14:paraId="4BF77F6C" w14:textId="7858D716" w:rsidR="006B6091" w:rsidRPr="00233442" w:rsidRDefault="006B6091" w:rsidP="003645ED">
      <w:pPr>
        <w:pStyle w:val="Normal-Numbering"/>
        <w:widowControl w:val="0"/>
        <w:spacing w:line="276" w:lineRule="auto"/>
      </w:pPr>
      <w:r w:rsidRPr="00233442">
        <w:t xml:space="preserve">Island operation disconnected from the grid. In case of a failure on the grid, the grid power supply can be interrupted. The </w:t>
      </w:r>
      <w:r w:rsidR="00160E39">
        <w:t>Line</w:t>
      </w:r>
      <w:r w:rsidRPr="00233442">
        <w:t xml:space="preserve"> shall be able to automatically conti</w:t>
      </w:r>
      <w:r w:rsidRPr="00233442">
        <w:softHyphen/>
        <w:t xml:space="preserve">nue its operation in island mode. The steam turbine generator shall continue operation and feed the consumers of the </w:t>
      </w:r>
      <w:r w:rsidR="00160E39">
        <w:t>Line</w:t>
      </w:r>
      <w:r w:rsidRPr="00233442">
        <w:t>. In this case the load of the generator will decre</w:t>
      </w:r>
      <w:r w:rsidRPr="00233442">
        <w:softHyphen/>
        <w:t>ase instantly, which will require appropriate turbine bypass systems and equipment in order to ensure the proper function.</w:t>
      </w:r>
    </w:p>
    <w:p w14:paraId="0F1FF314" w14:textId="77777777" w:rsidR="00CD68B7" w:rsidRPr="00233442" w:rsidRDefault="00CD68B7" w:rsidP="003645ED">
      <w:pPr>
        <w:pStyle w:val="RamNumber1"/>
        <w:keepNext w:val="0"/>
        <w:widowControl w:val="0"/>
        <w:numPr>
          <w:ilvl w:val="0"/>
          <w:numId w:val="0"/>
        </w:numPr>
        <w:rPr>
          <w:lang w:val="en-GB"/>
        </w:rPr>
      </w:pPr>
    </w:p>
    <w:p w14:paraId="57BCEF07" w14:textId="03404DF3" w:rsidR="00CD68B7" w:rsidRPr="00233442" w:rsidRDefault="00CD68B7" w:rsidP="003645ED">
      <w:pPr>
        <w:pStyle w:val="Normal-Numbering"/>
        <w:widowControl w:val="0"/>
        <w:spacing w:line="276" w:lineRule="auto"/>
      </w:pPr>
      <w:r w:rsidRPr="00233442">
        <w:t xml:space="preserve">Emergency operation mode. In case of general power black-out the diesel motor driven emergency power supply generator shall start-up automatically, and ensure the power supply to only essential selected consumers as the capacity of the diesel is sufficient for emergency operation mode only. The emergency operation mode will facilitate the operation of the </w:t>
      </w:r>
      <w:r w:rsidR="00160E39">
        <w:t>Line</w:t>
      </w:r>
      <w:r w:rsidRPr="00233442">
        <w:t xml:space="preserve"> in order to ensure a proper and safe standby operation including equipment safety and essential systems.</w:t>
      </w:r>
    </w:p>
    <w:p w14:paraId="062AB231" w14:textId="77777777" w:rsidR="00CD68B7" w:rsidRPr="00233442" w:rsidRDefault="00CD68B7" w:rsidP="003645ED">
      <w:pPr>
        <w:pStyle w:val="RamNumber1"/>
        <w:keepNext w:val="0"/>
        <w:widowControl w:val="0"/>
        <w:numPr>
          <w:ilvl w:val="0"/>
          <w:numId w:val="0"/>
        </w:numPr>
        <w:rPr>
          <w:lang w:val="en-GB"/>
        </w:rPr>
      </w:pPr>
    </w:p>
    <w:p w14:paraId="17F3BF51" w14:textId="7AFEE383" w:rsidR="00CD68B7" w:rsidRPr="00233442" w:rsidRDefault="00CD68B7" w:rsidP="003645ED">
      <w:pPr>
        <w:widowControl w:val="0"/>
      </w:pPr>
      <w:r w:rsidRPr="00233442">
        <w:t>A comprehensive number of power blackout tests will be made during the commissioning phase and the Contractor shall participate.</w:t>
      </w:r>
    </w:p>
    <w:p w14:paraId="7CFF570C" w14:textId="6308006A" w:rsidR="00CD68B7" w:rsidRPr="00233442" w:rsidRDefault="00CD68B7" w:rsidP="00CD68B7">
      <w:pPr>
        <w:pStyle w:val="Nadpis2"/>
        <w:rPr>
          <w:lang w:val="en-GB"/>
        </w:rPr>
      </w:pPr>
      <w:bookmarkStart w:id="194" w:name="_Toc293591409"/>
      <w:bookmarkStart w:id="195" w:name="_Toc376872632"/>
      <w:bookmarkStart w:id="196" w:name="_Toc170676534"/>
      <w:r w:rsidRPr="00233442">
        <w:rPr>
          <w:lang w:val="en-GB"/>
        </w:rPr>
        <w:t>Design Requirements for Generator Including Electrical Equipment</w:t>
      </w:r>
      <w:bookmarkEnd w:id="194"/>
      <w:bookmarkEnd w:id="195"/>
      <w:bookmarkEnd w:id="196"/>
    </w:p>
    <w:p w14:paraId="4504D2C0" w14:textId="77777777" w:rsidR="006B6091" w:rsidRPr="00233442" w:rsidRDefault="006B6091" w:rsidP="006B6091"/>
    <w:p w14:paraId="6ABB5248" w14:textId="54FB0691" w:rsidR="00CD68B7" w:rsidRPr="00233442" w:rsidRDefault="00CD68B7" w:rsidP="00CD68B7">
      <w:pPr>
        <w:pStyle w:val="StyleBodyTextAfter12pt"/>
        <w:spacing w:line="276" w:lineRule="auto"/>
      </w:pPr>
      <w:r w:rsidRPr="00233442">
        <w:t xml:space="preserve">The </w:t>
      </w:r>
      <w:r w:rsidR="00FD0039">
        <w:t>Contract Object</w:t>
      </w:r>
      <w:r w:rsidRPr="00233442">
        <w:t xml:space="preserve"> shall include all necessary excitation and control equipment, synchronising equip</w:t>
      </w:r>
      <w:r w:rsidRPr="00233442">
        <w:softHyphen/>
        <w:t>ment, relay protection and all other necessary equipment and installations for a complete gene</w:t>
      </w:r>
      <w:r w:rsidRPr="00233442">
        <w:softHyphen/>
        <w:t>ra</w:t>
      </w:r>
      <w:r w:rsidRPr="00233442">
        <w:softHyphen/>
        <w:t>tor set.</w:t>
      </w:r>
    </w:p>
    <w:p w14:paraId="2F5075CA" w14:textId="77777777" w:rsidR="00CD68B7" w:rsidRPr="00233442" w:rsidRDefault="00CD68B7" w:rsidP="00CD68B7">
      <w:pPr>
        <w:pStyle w:val="StyleBodyTextAfter12pt"/>
        <w:spacing w:line="276" w:lineRule="auto"/>
      </w:pPr>
      <w:r w:rsidRPr="00233442">
        <w:t>The generator shall be a brushless synchronous generator designed for continuous operation at rated conditions.</w:t>
      </w:r>
    </w:p>
    <w:p w14:paraId="3CC393DC" w14:textId="77777777" w:rsidR="00CD68B7" w:rsidRPr="00233442" w:rsidRDefault="00CD68B7" w:rsidP="00CD68B7">
      <w:pPr>
        <w:pStyle w:val="StyleBodyTextAfter12pt"/>
        <w:spacing w:line="276" w:lineRule="auto"/>
      </w:pPr>
      <w:r w:rsidRPr="00233442">
        <w:t>The generator shall be designed to avoid mechanical and thermal unbalance, irrespective of the size and variation of the excitation current.</w:t>
      </w:r>
    </w:p>
    <w:p w14:paraId="360C31B8" w14:textId="77777777" w:rsidR="00CD68B7" w:rsidRPr="00233442" w:rsidRDefault="00CD68B7" w:rsidP="00CD68B7">
      <w:pPr>
        <w:pStyle w:val="StyleBodyTextAfter12pt"/>
        <w:spacing w:line="276" w:lineRule="auto"/>
      </w:pPr>
      <w:r w:rsidRPr="00233442">
        <w:t>The stator winding shall be able to accept the conditions, electrically, mechanically and ther</w:t>
      </w:r>
      <w:r w:rsidRPr="00233442">
        <w:softHyphen/>
        <w:t>mal</w:t>
      </w:r>
      <w:r w:rsidRPr="00233442">
        <w:softHyphen/>
        <w:t>ly, at a current of minimum 300 % of nominal current for 10 seconds with a 3-phase short-circuit at the generator terminals.</w:t>
      </w:r>
    </w:p>
    <w:p w14:paraId="0CDC2EAC" w14:textId="77777777" w:rsidR="00CD68B7" w:rsidRPr="00233442" w:rsidRDefault="00CD68B7" w:rsidP="00CD68B7">
      <w:pPr>
        <w:pStyle w:val="StyleBodyTextAfter12pt"/>
        <w:spacing w:line="276" w:lineRule="auto"/>
      </w:pPr>
      <w:r w:rsidRPr="00233442">
        <w:lastRenderedPageBreak/>
        <w:t>The generator, including auxiliary equipment, shall be capable of resisting a 2-phase short-cir</w:t>
      </w:r>
      <w:r w:rsidRPr="00233442">
        <w:softHyphen/>
        <w:t>cu</w:t>
      </w:r>
      <w:r w:rsidRPr="00233442">
        <w:softHyphen/>
        <w:t>it at full load and maximum voltage and a subsequent relief to no-load.</w:t>
      </w:r>
    </w:p>
    <w:p w14:paraId="75F73341" w14:textId="1A8A0062" w:rsidR="00CD68B7" w:rsidRPr="00233442" w:rsidRDefault="00CD68B7" w:rsidP="00CD68B7">
      <w:pPr>
        <w:pStyle w:val="StyleBodyTextAfter12pt"/>
        <w:spacing w:line="276" w:lineRule="auto"/>
      </w:pPr>
      <w:r w:rsidRPr="00233442">
        <w:t>It shall be possible for the generator to achieve stable operation under all operating conditions in the range of minimum load in isolated operation (not connected to the grid), to full load con</w:t>
      </w:r>
      <w:r w:rsidRPr="00233442">
        <w:softHyphen/>
        <w:t>nected to the grid.</w:t>
      </w:r>
    </w:p>
    <w:p w14:paraId="3B3D5E22" w14:textId="4A872862" w:rsidR="00F71C4C" w:rsidRPr="00233442" w:rsidRDefault="001A04F3" w:rsidP="00CD68B7">
      <w:pPr>
        <w:pStyle w:val="StyleBodyTextAfter12pt"/>
        <w:spacing w:line="276" w:lineRule="auto"/>
      </w:pPr>
      <w:r w:rsidRPr="00233442">
        <w:t>In island mode the generator must stabilize the frequency at 50 Hz.</w:t>
      </w:r>
    </w:p>
    <w:p w14:paraId="27763C5A" w14:textId="518611F3" w:rsidR="00CD68B7" w:rsidRPr="00233442" w:rsidRDefault="00CD68B7" w:rsidP="00CD68B7">
      <w:pPr>
        <w:pStyle w:val="StyleBodyTextAfter12pt"/>
        <w:spacing w:line="276" w:lineRule="auto"/>
      </w:pPr>
      <w:r w:rsidRPr="00233442">
        <w:t>The complete generator/gear/ turbine transmission train shall, when operated connected to the grid, be able to accept full counter voltage (180° phase displacement) caused by non</w:t>
      </w:r>
      <w:r w:rsidR="006672B8" w:rsidRPr="00233442">
        <w:t>-</w:t>
      </w:r>
      <w:r w:rsidRPr="00233442">
        <w:t>synchronised couplings in the network.</w:t>
      </w:r>
    </w:p>
    <w:p w14:paraId="7DF6065C" w14:textId="77777777" w:rsidR="00CD68B7" w:rsidRPr="00233442" w:rsidRDefault="00CD68B7" w:rsidP="00CD68B7">
      <w:pPr>
        <w:pStyle w:val="StyleBodyTextAfter12pt"/>
        <w:spacing w:line="276" w:lineRule="auto"/>
      </w:pPr>
      <w:r w:rsidRPr="00233442">
        <w:t>The Contractor shall state the short circuit output of the generator.</w:t>
      </w:r>
    </w:p>
    <w:p w14:paraId="625EE411" w14:textId="77777777" w:rsidR="00CD68B7" w:rsidRPr="00233442" w:rsidRDefault="00CD68B7" w:rsidP="00CD68B7">
      <w:pPr>
        <w:pStyle w:val="StyleBodyTextAfter12pt"/>
        <w:spacing w:line="276" w:lineRule="auto"/>
      </w:pPr>
      <w:r w:rsidRPr="00233442">
        <w:t>The generator stator and rotor shall be executed with insulation in class F (IEC 60085), but shall under all operation modes only be operated, not exceeding the maximum temperature rise corresponding class B level.</w:t>
      </w:r>
    </w:p>
    <w:p w14:paraId="6D6048B3" w14:textId="01909D72" w:rsidR="00CD68B7" w:rsidRPr="00233442" w:rsidRDefault="00CD68B7" w:rsidP="00CD68B7">
      <w:pPr>
        <w:pStyle w:val="StyleBodyTextAfter12pt"/>
        <w:spacing w:line="276" w:lineRule="auto"/>
      </w:pPr>
      <w:r w:rsidRPr="00233442">
        <w:t>The generator and its panels etc. shall have the degree of enclosure suitable for the location of installation considering the minimum requirements stated in Appendix </w:t>
      </w:r>
      <w:r w:rsidR="0072368D" w:rsidRPr="00233442">
        <w:t xml:space="preserve">A6 </w:t>
      </w:r>
      <w:r w:rsidRPr="00233442">
        <w:rPr>
          <w:i/>
        </w:rPr>
        <w:t>Technical Speci</w:t>
      </w:r>
      <w:r w:rsidRPr="00233442">
        <w:rPr>
          <w:i/>
        </w:rPr>
        <w:softHyphen/>
        <w:t>fica</w:t>
      </w:r>
      <w:r w:rsidRPr="00233442">
        <w:rPr>
          <w:i/>
        </w:rPr>
        <w:softHyphen/>
        <w:t>ti</w:t>
      </w:r>
      <w:r w:rsidRPr="00233442">
        <w:rPr>
          <w:i/>
        </w:rPr>
        <w:softHyphen/>
        <w:t>ons for Electrical Equipment</w:t>
      </w:r>
      <w:r w:rsidRPr="00233442">
        <w:t>.</w:t>
      </w:r>
    </w:p>
    <w:p w14:paraId="21D1E3C7" w14:textId="7EFD2DD7" w:rsidR="00CD68B7" w:rsidRPr="00233442" w:rsidRDefault="00CD68B7" w:rsidP="00CD68B7">
      <w:pPr>
        <w:pStyle w:val="StyleBodyTextAfter12pt"/>
        <w:spacing w:line="276" w:lineRule="auto"/>
      </w:pPr>
      <w:r w:rsidRPr="00233442">
        <w:t>Other requirements in Appendix </w:t>
      </w:r>
      <w:r w:rsidR="0072368D" w:rsidRPr="00233442">
        <w:t xml:space="preserve">A6 </w:t>
      </w:r>
      <w:r w:rsidRPr="00233442">
        <w:rPr>
          <w:i/>
        </w:rPr>
        <w:t>Technical Specifications for Electrical Equipment</w:t>
      </w:r>
      <w:r w:rsidRPr="00233442">
        <w:t xml:space="preserve"> shall also be applied. The CMS shall follow the requirements of Appendix </w:t>
      </w:r>
      <w:r w:rsidR="0072368D" w:rsidRPr="00233442">
        <w:t>A7</w:t>
      </w:r>
      <w:r w:rsidR="0072368D" w:rsidRPr="00233442">
        <w:rPr>
          <w:i/>
          <w:iCs/>
        </w:rPr>
        <w:t xml:space="preserve"> Technical Specifications for Control and Monitoring System (CMS)</w:t>
      </w:r>
      <w:r w:rsidRPr="00233442">
        <w:t>.</w:t>
      </w:r>
    </w:p>
    <w:p w14:paraId="0C1C20BD" w14:textId="03083845" w:rsidR="00CD68B7" w:rsidRPr="00233442" w:rsidRDefault="00CD68B7" w:rsidP="00CD68B7">
      <w:pPr>
        <w:pStyle w:val="Nadpis2"/>
        <w:rPr>
          <w:lang w:val="en-GB"/>
        </w:rPr>
      </w:pPr>
      <w:bookmarkStart w:id="197" w:name="_Toc293591410"/>
      <w:bookmarkStart w:id="198" w:name="_Toc376872633"/>
      <w:bookmarkStart w:id="199" w:name="_Toc170676535"/>
      <w:r w:rsidRPr="00233442">
        <w:rPr>
          <w:lang w:val="en-GB"/>
        </w:rPr>
        <w:t>Terminal Boxes</w:t>
      </w:r>
      <w:bookmarkEnd w:id="197"/>
      <w:bookmarkEnd w:id="198"/>
      <w:bookmarkEnd w:id="199"/>
    </w:p>
    <w:p w14:paraId="6D6351AE" w14:textId="77777777" w:rsidR="006B6091" w:rsidRPr="00233442" w:rsidRDefault="006B6091" w:rsidP="006B6091"/>
    <w:p w14:paraId="2E20A52A" w14:textId="77777777" w:rsidR="00CD68B7" w:rsidRPr="00233442" w:rsidRDefault="00CD68B7" w:rsidP="00CD68B7">
      <w:pPr>
        <w:pStyle w:val="StyleBodyTextAfter12pt"/>
        <w:spacing w:line="276" w:lineRule="auto"/>
      </w:pPr>
      <w:r w:rsidRPr="00233442">
        <w:t>All six winding ends of the generator shall be brought to a main terminal box for high voltage, with sufficient spaces for measuring transformers for protection and metering propose, both on line and neutral sides.</w:t>
      </w:r>
    </w:p>
    <w:p w14:paraId="356D0012" w14:textId="77777777" w:rsidR="00CD68B7" w:rsidRPr="00233442" w:rsidRDefault="00CD68B7" w:rsidP="00CD68B7">
      <w:pPr>
        <w:pStyle w:val="StyleBodyTextAfter12pt"/>
        <w:spacing w:line="276" w:lineRule="auto"/>
      </w:pPr>
      <w:r w:rsidRPr="00233442">
        <w:t>A separate terminal box for measurements with clear separation from the main terminal box shall be provided for connection of:</w:t>
      </w:r>
    </w:p>
    <w:p w14:paraId="31A874C7" w14:textId="77777777" w:rsidR="00CD68B7" w:rsidRPr="00233442" w:rsidRDefault="00CD68B7" w:rsidP="00360AB7">
      <w:pPr>
        <w:pStyle w:val="Normal-Bullet"/>
        <w:numPr>
          <w:ilvl w:val="0"/>
          <w:numId w:val="31"/>
        </w:numPr>
      </w:pPr>
      <w:proofErr w:type="spellStart"/>
      <w:r w:rsidRPr="00233442">
        <w:t>Pt100</w:t>
      </w:r>
      <w:proofErr w:type="spellEnd"/>
      <w:r w:rsidRPr="00233442">
        <w:t xml:space="preserve"> sensors</w:t>
      </w:r>
    </w:p>
    <w:p w14:paraId="2694BFA6" w14:textId="77777777" w:rsidR="00CD68B7" w:rsidRPr="00233442" w:rsidRDefault="00CD68B7" w:rsidP="00360AB7">
      <w:pPr>
        <w:pStyle w:val="Normal-Bullet"/>
        <w:numPr>
          <w:ilvl w:val="0"/>
          <w:numId w:val="31"/>
        </w:numPr>
      </w:pPr>
      <w:r w:rsidRPr="00233442">
        <w:t>Other monitoring</w:t>
      </w:r>
    </w:p>
    <w:p w14:paraId="3389167A" w14:textId="77777777" w:rsidR="00CD68B7" w:rsidRPr="00233442" w:rsidRDefault="00CD68B7" w:rsidP="00360AB7">
      <w:pPr>
        <w:pStyle w:val="Normal-Bullet"/>
        <w:numPr>
          <w:ilvl w:val="0"/>
          <w:numId w:val="31"/>
        </w:numPr>
      </w:pPr>
      <w:r w:rsidRPr="00233442">
        <w:t>Anti-condensation heating</w:t>
      </w:r>
    </w:p>
    <w:p w14:paraId="2820EFA8" w14:textId="03F1DC73" w:rsidR="00CD68B7" w:rsidRPr="00233442" w:rsidRDefault="00CD68B7" w:rsidP="00CD68B7">
      <w:pPr>
        <w:pStyle w:val="Nadpis2"/>
        <w:rPr>
          <w:lang w:val="en-GB"/>
        </w:rPr>
      </w:pPr>
      <w:bookmarkStart w:id="200" w:name="_Toc293591411"/>
      <w:bookmarkStart w:id="201" w:name="_Toc360024380"/>
      <w:bookmarkStart w:id="202" w:name="_Toc376872634"/>
      <w:bookmarkStart w:id="203" w:name="_Toc170676536"/>
      <w:r w:rsidRPr="00233442">
        <w:rPr>
          <w:lang w:val="en-GB"/>
        </w:rPr>
        <w:t>PD (Partial Discharge) Monitoring</w:t>
      </w:r>
      <w:bookmarkEnd w:id="200"/>
      <w:bookmarkEnd w:id="201"/>
      <w:bookmarkEnd w:id="202"/>
      <w:bookmarkEnd w:id="203"/>
    </w:p>
    <w:p w14:paraId="70A2C752" w14:textId="77777777" w:rsidR="006B6091" w:rsidRPr="00233442" w:rsidRDefault="006B6091" w:rsidP="006B6091"/>
    <w:p w14:paraId="1296D348" w14:textId="77777777" w:rsidR="00CD68B7" w:rsidRPr="00233442" w:rsidRDefault="00CD68B7" w:rsidP="00CD68B7">
      <w:pPr>
        <w:pStyle w:val="Normal-Bullet"/>
        <w:numPr>
          <w:ilvl w:val="0"/>
          <w:numId w:val="0"/>
        </w:numPr>
      </w:pPr>
      <w:r w:rsidRPr="00233442">
        <w:t xml:space="preserve">The generator shall be equipped with online measuring sensors for partial discharge monitoring in order to facilitate </w:t>
      </w:r>
      <w:proofErr w:type="gramStart"/>
      <w:r w:rsidRPr="00233442">
        <w:t>condition based</w:t>
      </w:r>
      <w:proofErr w:type="gramEnd"/>
      <w:r w:rsidRPr="00233442">
        <w:t xml:space="preserve"> monitoring via the connection of a PD logging analyser (ana</w:t>
      </w:r>
      <w:r w:rsidRPr="00233442">
        <w:softHyphen/>
        <w:t>lyser not included).</w:t>
      </w:r>
    </w:p>
    <w:p w14:paraId="4D4BD996" w14:textId="0DBE4D4A" w:rsidR="00CD68B7" w:rsidRPr="00233442" w:rsidRDefault="00CD68B7" w:rsidP="00CD68B7">
      <w:pPr>
        <w:pStyle w:val="Nadpis2"/>
        <w:rPr>
          <w:lang w:val="en-GB"/>
        </w:rPr>
      </w:pPr>
      <w:bookmarkStart w:id="204" w:name="_Toc293591412"/>
      <w:bookmarkStart w:id="205" w:name="_Toc376872635"/>
      <w:bookmarkStart w:id="206" w:name="_Toc170676537"/>
      <w:r w:rsidRPr="00233442">
        <w:rPr>
          <w:lang w:val="en-GB"/>
        </w:rPr>
        <w:t>Bearings</w:t>
      </w:r>
      <w:bookmarkEnd w:id="204"/>
      <w:bookmarkEnd w:id="205"/>
      <w:bookmarkEnd w:id="206"/>
    </w:p>
    <w:p w14:paraId="58A7C861" w14:textId="77777777" w:rsidR="006B6091" w:rsidRPr="00233442" w:rsidRDefault="006B6091" w:rsidP="006B6091"/>
    <w:p w14:paraId="71E7231C" w14:textId="47008A06" w:rsidR="00CD68B7" w:rsidRDefault="00CD68B7" w:rsidP="00CD68B7">
      <w:pPr>
        <w:pStyle w:val="StyleBodyTextAfter12pt"/>
        <w:spacing w:line="276" w:lineRule="auto"/>
      </w:pPr>
      <w:r w:rsidRPr="00233442">
        <w:t>Measures shall be taken to ensure that the magnetic circuit between the rotor and the stator has no detrimental effect on the bearings.</w:t>
      </w:r>
    </w:p>
    <w:p w14:paraId="7ABBF1C0" w14:textId="02BA3EAD" w:rsidR="00233442" w:rsidRDefault="00233442" w:rsidP="00CD68B7">
      <w:pPr>
        <w:pStyle w:val="StyleBodyTextAfter12pt"/>
        <w:spacing w:line="276" w:lineRule="auto"/>
      </w:pPr>
    </w:p>
    <w:p w14:paraId="3E033097" w14:textId="77777777" w:rsidR="00233442" w:rsidRPr="00233442" w:rsidRDefault="00233442" w:rsidP="00CD68B7">
      <w:pPr>
        <w:pStyle w:val="StyleBodyTextAfter12pt"/>
        <w:spacing w:line="276" w:lineRule="auto"/>
      </w:pPr>
    </w:p>
    <w:p w14:paraId="4B3ADE49" w14:textId="74A84A00" w:rsidR="00CD68B7" w:rsidRPr="00233442" w:rsidRDefault="00CD68B7" w:rsidP="00CD68B7">
      <w:pPr>
        <w:pStyle w:val="Nadpis2"/>
        <w:rPr>
          <w:lang w:val="en-GB"/>
        </w:rPr>
      </w:pPr>
      <w:bookmarkStart w:id="207" w:name="_Toc293591413"/>
      <w:bookmarkStart w:id="208" w:name="_Toc376872636"/>
      <w:bookmarkStart w:id="209" w:name="_Toc170676538"/>
      <w:r w:rsidRPr="00233442">
        <w:rPr>
          <w:lang w:val="en-GB"/>
        </w:rPr>
        <w:lastRenderedPageBreak/>
        <w:t>Component Cooling System</w:t>
      </w:r>
      <w:bookmarkEnd w:id="207"/>
      <w:bookmarkEnd w:id="208"/>
      <w:bookmarkEnd w:id="209"/>
    </w:p>
    <w:p w14:paraId="772BC5A7" w14:textId="77777777" w:rsidR="006B6091" w:rsidRPr="00233442" w:rsidRDefault="006B6091" w:rsidP="006B6091"/>
    <w:p w14:paraId="2C6E6CC3" w14:textId="77777777" w:rsidR="00CD68B7" w:rsidRPr="00233442" w:rsidRDefault="00CD68B7" w:rsidP="00CD68B7">
      <w:pPr>
        <w:spacing w:after="240" w:line="276" w:lineRule="auto"/>
      </w:pPr>
      <w:r w:rsidRPr="00233442">
        <w:t>Heat from the generator cooling, oil cooling and water ring pumps cooling shall be cooled by component cooling circuit.</w:t>
      </w:r>
    </w:p>
    <w:p w14:paraId="234F514E" w14:textId="3B2396C6" w:rsidR="00CD68B7" w:rsidRPr="00233442" w:rsidRDefault="00CD68B7" w:rsidP="00CD68B7">
      <w:pPr>
        <w:pStyle w:val="StyleBodyTextAfter12pt"/>
        <w:spacing w:line="276" w:lineRule="auto"/>
      </w:pPr>
      <w:r w:rsidRPr="00233442">
        <w:t xml:space="preserve">There shall be made provisions for water leakage detection for the cooling water system. The system shall shut the cooling system in case of detected leakage and prevent water from accessing the generator during operation. The system shall consist of redundant instrumentation. Local flow indicator shall be visible and easily accessible during operation. The Contractor shall document that the cooling system can keep the stator and rotor within the guaranteed range of </w:t>
      </w:r>
      <w:r w:rsidR="3E337430">
        <w:t>temperatures</w:t>
      </w:r>
      <w:r w:rsidRPr="00233442">
        <w:t xml:space="preserve"> under all operation modes and shall include documentation for the cooling circuit (process diagram), cooling medium, mass flow and a listing of the temperatures before and after cooling.</w:t>
      </w:r>
    </w:p>
    <w:p w14:paraId="34EED65B" w14:textId="367DC5AD" w:rsidR="00CD68B7" w:rsidRPr="00233442" w:rsidRDefault="00CD68B7" w:rsidP="00CD68B7">
      <w:pPr>
        <w:pStyle w:val="Nadpis2"/>
        <w:rPr>
          <w:lang w:val="en-GB"/>
        </w:rPr>
      </w:pPr>
      <w:bookmarkStart w:id="210" w:name="_Toc293591414"/>
      <w:bookmarkStart w:id="211" w:name="_Toc376872637"/>
      <w:bookmarkStart w:id="212" w:name="_Toc170676539"/>
      <w:r w:rsidRPr="00233442">
        <w:rPr>
          <w:lang w:val="en-GB"/>
        </w:rPr>
        <w:t>Temperature Monitoring</w:t>
      </w:r>
      <w:bookmarkEnd w:id="210"/>
      <w:bookmarkEnd w:id="211"/>
      <w:bookmarkEnd w:id="212"/>
    </w:p>
    <w:p w14:paraId="12154E66" w14:textId="77777777" w:rsidR="006B6091" w:rsidRPr="00233442" w:rsidRDefault="006B6091" w:rsidP="006B6091"/>
    <w:p w14:paraId="49A243AA" w14:textId="77777777" w:rsidR="00CD68B7" w:rsidRPr="00233442" w:rsidRDefault="00CD68B7" w:rsidP="00CD68B7">
      <w:pPr>
        <w:pStyle w:val="StyleBodyTextAfter12pt"/>
        <w:spacing w:line="276" w:lineRule="auto"/>
      </w:pPr>
      <w:r w:rsidRPr="00233442">
        <w:t xml:space="preserve">Resistance detectors type </w:t>
      </w:r>
      <w:proofErr w:type="spellStart"/>
      <w:r w:rsidRPr="00233442">
        <w:t>Pt100</w:t>
      </w:r>
      <w:proofErr w:type="spellEnd"/>
      <w:r w:rsidRPr="00233442">
        <w:t xml:space="preserve"> (3 wire mode) shall be used for monitoring of temperatures at: </w:t>
      </w:r>
    </w:p>
    <w:p w14:paraId="710AAC18" w14:textId="77777777" w:rsidR="00CD68B7" w:rsidRPr="00233442" w:rsidRDefault="00CD68B7" w:rsidP="00360AB7">
      <w:pPr>
        <w:pStyle w:val="Normal-Bullet"/>
        <w:numPr>
          <w:ilvl w:val="0"/>
          <w:numId w:val="32"/>
        </w:numPr>
      </w:pPr>
      <w:r w:rsidRPr="00233442">
        <w:t>Two sensors in each stator winding</w:t>
      </w:r>
    </w:p>
    <w:p w14:paraId="4178FEAB" w14:textId="77777777" w:rsidR="00CD68B7" w:rsidRPr="00233442" w:rsidRDefault="00CD68B7" w:rsidP="00360AB7">
      <w:pPr>
        <w:pStyle w:val="Normal-Bullet"/>
        <w:numPr>
          <w:ilvl w:val="0"/>
          <w:numId w:val="32"/>
        </w:numPr>
      </w:pPr>
      <w:r w:rsidRPr="00233442">
        <w:t>Each bearing and</w:t>
      </w:r>
    </w:p>
    <w:p w14:paraId="59CEB9F7" w14:textId="77777777" w:rsidR="00CD68B7" w:rsidRPr="00233442" w:rsidRDefault="00CD68B7" w:rsidP="00360AB7">
      <w:pPr>
        <w:pStyle w:val="Normal-Bullet"/>
        <w:numPr>
          <w:ilvl w:val="0"/>
          <w:numId w:val="32"/>
        </w:numPr>
      </w:pPr>
      <w:r w:rsidRPr="00233442">
        <w:t>the cooling system (inlet/outlet)</w:t>
      </w:r>
    </w:p>
    <w:p w14:paraId="6AC11C62" w14:textId="77777777" w:rsidR="00CD68B7" w:rsidRPr="00233442" w:rsidRDefault="00CD68B7" w:rsidP="00CD68B7">
      <w:pPr>
        <w:pStyle w:val="Normal-Bullet"/>
        <w:numPr>
          <w:ilvl w:val="0"/>
          <w:numId w:val="0"/>
        </w:numPr>
      </w:pPr>
    </w:p>
    <w:p w14:paraId="0D6ACBC6" w14:textId="77777777" w:rsidR="00CD68B7" w:rsidRPr="00233442" w:rsidRDefault="00CD68B7" w:rsidP="00CD68B7">
      <w:pPr>
        <w:pStyle w:val="StyleBodyTextAfter12pt"/>
        <w:spacing w:line="276" w:lineRule="auto"/>
      </w:pPr>
      <w:r w:rsidRPr="00233442">
        <w:t xml:space="preserve">Minimum two </w:t>
      </w:r>
      <w:proofErr w:type="spellStart"/>
      <w:r w:rsidRPr="00233442">
        <w:t>Pt100</w:t>
      </w:r>
      <w:proofErr w:type="spellEnd"/>
      <w:r w:rsidRPr="00233442">
        <w:t xml:space="preserve"> detectors shall be provided at each measuring point (one operational sen</w:t>
      </w:r>
      <w:r w:rsidRPr="00233442">
        <w:softHyphen/>
        <w:t>sor and one spare sensor).</w:t>
      </w:r>
    </w:p>
    <w:p w14:paraId="55181B2F" w14:textId="77777777" w:rsidR="00CD68B7" w:rsidRPr="00233442" w:rsidRDefault="00CD68B7" w:rsidP="00CD68B7">
      <w:pPr>
        <w:pStyle w:val="StyleBodyTextAfter12pt"/>
        <w:spacing w:line="276" w:lineRule="auto"/>
      </w:pPr>
      <w:r w:rsidRPr="00233442">
        <w:t xml:space="preserve">The </w:t>
      </w:r>
      <w:proofErr w:type="spellStart"/>
      <w:r w:rsidRPr="00233442">
        <w:t>Pt100</w:t>
      </w:r>
      <w:proofErr w:type="spellEnd"/>
      <w:r w:rsidRPr="00233442">
        <w:t xml:space="preserve"> shall be provided with necessary surge arrestor and compensation and be hard wi</w:t>
      </w:r>
      <w:r w:rsidRPr="00233442">
        <w:softHyphen/>
        <w:t>red to a tripping relay in the control panel with adjustable tripping level.</w:t>
      </w:r>
    </w:p>
    <w:p w14:paraId="18D7B304" w14:textId="540763B0" w:rsidR="00CD68B7" w:rsidRPr="00233442" w:rsidRDefault="00CD68B7" w:rsidP="00CD68B7">
      <w:pPr>
        <w:pStyle w:val="StyleBodyTextAfter12pt"/>
        <w:spacing w:line="276" w:lineRule="auto"/>
      </w:pPr>
      <w:r w:rsidRPr="00233442">
        <w:t xml:space="preserve">All </w:t>
      </w:r>
      <w:proofErr w:type="gramStart"/>
      <w:r w:rsidRPr="00233442">
        <w:t>analogues</w:t>
      </w:r>
      <w:proofErr w:type="gramEnd"/>
      <w:r w:rsidRPr="00233442">
        <w:t xml:space="preserve"> signals shall be transmitted to CMS according to Appendix </w:t>
      </w:r>
      <w:r w:rsidR="0072368D" w:rsidRPr="00233442">
        <w:t>A7</w:t>
      </w:r>
      <w:r w:rsidR="0072368D" w:rsidRPr="00233442">
        <w:rPr>
          <w:i/>
          <w:iCs/>
        </w:rPr>
        <w:t xml:space="preserve"> Technical Specifications for Control and Monitoring System (CMS)</w:t>
      </w:r>
      <w:r w:rsidRPr="00233442">
        <w:t>.</w:t>
      </w:r>
    </w:p>
    <w:p w14:paraId="25FB6B3C" w14:textId="29A7DB36" w:rsidR="00CD68B7" w:rsidRPr="00233442" w:rsidRDefault="00CD68B7" w:rsidP="00CD68B7">
      <w:pPr>
        <w:pStyle w:val="Nadpis2"/>
        <w:rPr>
          <w:lang w:val="en-GB"/>
        </w:rPr>
      </w:pPr>
      <w:bookmarkStart w:id="213" w:name="_Toc293591415"/>
      <w:bookmarkStart w:id="214" w:name="_Toc376872638"/>
      <w:bookmarkStart w:id="215" w:name="_Toc170676540"/>
      <w:r w:rsidRPr="00233442">
        <w:rPr>
          <w:lang w:val="en-GB"/>
        </w:rPr>
        <w:t>Anti-condensation Heating</w:t>
      </w:r>
      <w:bookmarkEnd w:id="213"/>
      <w:bookmarkEnd w:id="214"/>
      <w:bookmarkEnd w:id="215"/>
    </w:p>
    <w:p w14:paraId="2791700C" w14:textId="77777777" w:rsidR="006B6091" w:rsidRPr="00233442" w:rsidRDefault="006B6091" w:rsidP="006B6091"/>
    <w:p w14:paraId="394D9AEA" w14:textId="77777777" w:rsidR="00CD68B7" w:rsidRPr="00233442" w:rsidRDefault="00CD68B7" w:rsidP="00CD68B7">
      <w:pPr>
        <w:pStyle w:val="StyleBodyTextAfter12pt"/>
        <w:spacing w:line="276" w:lineRule="auto"/>
      </w:pPr>
      <w:r w:rsidRPr="00233442">
        <w:t>The generator shall be provided with anti-condensation heaters in the main machine, exciter and terminal boxes, which shall be automatically activated in case of operation stop of the generator.</w:t>
      </w:r>
    </w:p>
    <w:p w14:paraId="713CCCBC" w14:textId="77777777" w:rsidR="00CD68B7" w:rsidRPr="00233442" w:rsidRDefault="00CD68B7" w:rsidP="00CD68B7">
      <w:pPr>
        <w:pStyle w:val="StyleBodyTextAfter12pt"/>
        <w:spacing w:line="276" w:lineRule="auto"/>
      </w:pPr>
      <w:r w:rsidRPr="00233442">
        <w:t>The heating elements shall be located to ensure that the heat will be distributed evenly into the subject to be heated. The heating elements shall be connected to a 400 V supply system.</w:t>
      </w:r>
    </w:p>
    <w:p w14:paraId="44873E4F" w14:textId="769A4D9B" w:rsidR="00CD68B7" w:rsidRPr="00233442" w:rsidRDefault="00CD68B7" w:rsidP="00CD68B7">
      <w:pPr>
        <w:pStyle w:val="Nadpis2"/>
        <w:rPr>
          <w:lang w:val="en-GB"/>
        </w:rPr>
      </w:pPr>
      <w:bookmarkStart w:id="216" w:name="_Toc293591416"/>
      <w:bookmarkStart w:id="217" w:name="_Toc376872639"/>
      <w:bookmarkStart w:id="218" w:name="_Toc170676541"/>
      <w:r w:rsidRPr="00233442">
        <w:rPr>
          <w:lang w:val="en-GB"/>
        </w:rPr>
        <w:t>Voltage and Current Transformers</w:t>
      </w:r>
      <w:bookmarkEnd w:id="216"/>
      <w:bookmarkEnd w:id="217"/>
      <w:bookmarkEnd w:id="218"/>
    </w:p>
    <w:p w14:paraId="18A0395C" w14:textId="77777777" w:rsidR="006B6091" w:rsidRPr="00233442" w:rsidRDefault="006B6091" w:rsidP="006B6091"/>
    <w:p w14:paraId="136E39D7" w14:textId="77777777" w:rsidR="00CD68B7" w:rsidRPr="00233442" w:rsidRDefault="00CD68B7" w:rsidP="00CD68B7">
      <w:pPr>
        <w:pStyle w:val="StyleBodyTextAfter12pt"/>
        <w:spacing w:line="276" w:lineRule="auto"/>
      </w:pPr>
      <w:r w:rsidRPr="00233442">
        <w:t>All necessary voltage- and current transformers shall be provided for the measurements for metering and protection purpose on the line side and neutral side.</w:t>
      </w:r>
    </w:p>
    <w:p w14:paraId="06AD981E" w14:textId="77777777" w:rsidR="00CD68B7" w:rsidRPr="00233442" w:rsidRDefault="00CD68B7" w:rsidP="00CD68B7">
      <w:pPr>
        <w:pStyle w:val="StyleBodyTextAfter12pt"/>
        <w:spacing w:line="276" w:lineRule="auto"/>
      </w:pPr>
      <w:r w:rsidRPr="00233442">
        <w:t>Separate transformer cores shall be used for different circuits; protection and metering.</w:t>
      </w:r>
    </w:p>
    <w:p w14:paraId="4CB1746A" w14:textId="547D8002" w:rsidR="00CD68B7" w:rsidRPr="00233442" w:rsidRDefault="00CD68B7" w:rsidP="00CD68B7">
      <w:pPr>
        <w:pStyle w:val="Nadpis2"/>
        <w:rPr>
          <w:lang w:val="en-GB"/>
        </w:rPr>
      </w:pPr>
      <w:bookmarkStart w:id="219" w:name="_Toc293591417"/>
      <w:bookmarkStart w:id="220" w:name="_Toc376872640"/>
      <w:bookmarkStart w:id="221" w:name="_Toc170676542"/>
      <w:r w:rsidRPr="00233442">
        <w:rPr>
          <w:lang w:val="en-GB"/>
        </w:rPr>
        <w:t>Excitation System and Voltage Regulator</w:t>
      </w:r>
      <w:bookmarkEnd w:id="219"/>
      <w:bookmarkEnd w:id="220"/>
      <w:bookmarkEnd w:id="221"/>
    </w:p>
    <w:p w14:paraId="6DA4BF97" w14:textId="77777777" w:rsidR="006B6091" w:rsidRPr="00233442" w:rsidRDefault="006B6091" w:rsidP="006B6091"/>
    <w:p w14:paraId="4ECBE537" w14:textId="77777777" w:rsidR="00CD68B7" w:rsidRPr="00233442" w:rsidRDefault="00CD68B7" w:rsidP="00CD68B7">
      <w:pPr>
        <w:pStyle w:val="StyleBodyTextAfter12pt"/>
        <w:keepNext/>
        <w:spacing w:line="276" w:lineRule="auto"/>
      </w:pPr>
      <w:r w:rsidRPr="00233442">
        <w:t>The excitation system shall be of the brushless type with pilot exciter.</w:t>
      </w:r>
    </w:p>
    <w:p w14:paraId="7F255F98" w14:textId="77777777" w:rsidR="00CD68B7" w:rsidRPr="00233442" w:rsidRDefault="00CD68B7" w:rsidP="00CD68B7">
      <w:pPr>
        <w:spacing w:after="240" w:line="276" w:lineRule="auto"/>
      </w:pPr>
      <w:r w:rsidRPr="00233442">
        <w:t>The excitation system for the synchronous generator shall be a transistorized excitation system consi</w:t>
      </w:r>
      <w:r w:rsidRPr="00233442">
        <w:softHyphen/>
        <w:t>sting of exciters and rotating-rectifier diodes.</w:t>
      </w:r>
    </w:p>
    <w:p w14:paraId="57D14AA5" w14:textId="77777777" w:rsidR="00CD68B7" w:rsidRPr="00233442" w:rsidRDefault="00CD68B7" w:rsidP="00CD68B7">
      <w:pPr>
        <w:pStyle w:val="StyleBodyTextAfter12pt"/>
        <w:spacing w:line="276" w:lineRule="auto"/>
      </w:pPr>
      <w:r w:rsidRPr="00233442">
        <w:lastRenderedPageBreak/>
        <w:t>To reduce stator damage due to fault, accelerating decay of field flux by field forcing to zero functions shall be applied by using de-excitation circuits.</w:t>
      </w:r>
    </w:p>
    <w:p w14:paraId="132982AC" w14:textId="77777777" w:rsidR="00CD68B7" w:rsidRPr="00233442" w:rsidRDefault="00CD68B7" w:rsidP="00CD68B7">
      <w:pPr>
        <w:pStyle w:val="StyleBodyTextAfter12pt"/>
        <w:spacing w:line="276" w:lineRule="auto"/>
      </w:pPr>
      <w:r w:rsidRPr="00233442">
        <w:t xml:space="preserve">Various interlocks signals from earthing switch etc. in the generator switchboard shall be applied in the system. </w:t>
      </w:r>
    </w:p>
    <w:p w14:paraId="3A86B516" w14:textId="77777777" w:rsidR="00CD68B7" w:rsidRPr="00233442" w:rsidRDefault="00CD68B7" w:rsidP="00CD68B7">
      <w:pPr>
        <w:spacing w:after="240" w:line="276" w:lineRule="auto"/>
      </w:pPr>
      <w:r w:rsidRPr="00233442">
        <w:t>The excitation system shall be fully tested and installation in a standard cubicle.</w:t>
      </w:r>
    </w:p>
    <w:p w14:paraId="451EAB62" w14:textId="24BC3167" w:rsidR="00CD68B7" w:rsidRPr="00233442" w:rsidRDefault="00CD68B7" w:rsidP="006B6091">
      <w:pPr>
        <w:pStyle w:val="StyleBodyTextAfter12pt"/>
        <w:spacing w:line="276" w:lineRule="auto"/>
      </w:pPr>
      <w:r w:rsidRPr="00233442">
        <w:t xml:space="preserve">The voltage regulator shall be of electronic type with automatic voltage control and field control for manual excitation. The </w:t>
      </w:r>
      <w:proofErr w:type="spellStart"/>
      <w:r w:rsidRPr="00233442">
        <w:t>AVR</w:t>
      </w:r>
      <w:proofErr w:type="spellEnd"/>
      <w:r w:rsidRPr="00233442">
        <w:t xml:space="preserve"> system shall consist of dual independent channels as a double </w:t>
      </w:r>
      <w:proofErr w:type="spellStart"/>
      <w:r w:rsidRPr="00233442">
        <w:t>AVR</w:t>
      </w:r>
      <w:proofErr w:type="spellEnd"/>
      <w:r w:rsidRPr="00233442">
        <w:t xml:space="preserve"> system.</w:t>
      </w:r>
    </w:p>
    <w:p w14:paraId="44A1A272" w14:textId="77777777" w:rsidR="00CD68B7" w:rsidRPr="00233442" w:rsidRDefault="00CD68B7" w:rsidP="00CD68B7">
      <w:pPr>
        <w:pStyle w:val="StyleBodyTextAfter12pt"/>
        <w:spacing w:line="276" w:lineRule="auto"/>
      </w:pPr>
      <w:r w:rsidRPr="00233442">
        <w:t xml:space="preserve">The following modes of </w:t>
      </w:r>
      <w:proofErr w:type="spellStart"/>
      <w:r w:rsidRPr="00233442">
        <w:t>AVR</w:t>
      </w:r>
      <w:proofErr w:type="spellEnd"/>
      <w:r w:rsidRPr="00233442">
        <w:t xml:space="preserve"> control shall be possible:</w:t>
      </w:r>
    </w:p>
    <w:p w14:paraId="07E1D313" w14:textId="77777777" w:rsidR="00CD68B7" w:rsidRPr="00233442" w:rsidRDefault="00CD68B7" w:rsidP="00360AB7">
      <w:pPr>
        <w:pStyle w:val="Normal-Bullet"/>
        <w:numPr>
          <w:ilvl w:val="0"/>
          <w:numId w:val="33"/>
        </w:numPr>
      </w:pPr>
      <w:r w:rsidRPr="00233442">
        <w:t>voltage control</w:t>
      </w:r>
    </w:p>
    <w:p w14:paraId="7D6B2357" w14:textId="77777777" w:rsidR="00CD68B7" w:rsidRPr="00233442" w:rsidRDefault="00CD68B7" w:rsidP="00360AB7">
      <w:pPr>
        <w:pStyle w:val="Normal-Bullet"/>
        <w:numPr>
          <w:ilvl w:val="0"/>
          <w:numId w:val="33"/>
        </w:numPr>
      </w:pPr>
      <w:r w:rsidRPr="00233442">
        <w:t>power factor control</w:t>
      </w:r>
    </w:p>
    <w:p w14:paraId="1237BD97" w14:textId="77777777" w:rsidR="00CD68B7" w:rsidRPr="00233442" w:rsidRDefault="00CD68B7" w:rsidP="00CD68B7">
      <w:pPr>
        <w:pStyle w:val="Normal-Bullet"/>
        <w:numPr>
          <w:ilvl w:val="0"/>
          <w:numId w:val="0"/>
        </w:numPr>
      </w:pPr>
    </w:p>
    <w:p w14:paraId="7F70FC6E" w14:textId="77777777" w:rsidR="00CD68B7" w:rsidRPr="00233442" w:rsidRDefault="00CD68B7" w:rsidP="00CD68B7">
      <w:pPr>
        <w:pStyle w:val="StyleBodyTextAfter12pt"/>
        <w:spacing w:line="276" w:lineRule="auto"/>
      </w:pPr>
      <w:r w:rsidRPr="00233442">
        <w:t>The generator shall be capable of switching over from voltage control to power factor control after been connected to the grid.</w:t>
      </w:r>
    </w:p>
    <w:p w14:paraId="2C90F91B" w14:textId="77777777" w:rsidR="00CD68B7" w:rsidRPr="00233442" w:rsidRDefault="00CD68B7" w:rsidP="00CD68B7">
      <w:pPr>
        <w:pStyle w:val="StyleBodyTextAfter12pt"/>
        <w:spacing w:line="276" w:lineRule="auto"/>
      </w:pPr>
      <w:r w:rsidRPr="00233442">
        <w:t>It shall be possible to select between manual and automatic without any gaps in the voltage and frequency of the generator.</w:t>
      </w:r>
    </w:p>
    <w:p w14:paraId="50B13F13" w14:textId="77777777" w:rsidR="00CD68B7" w:rsidRPr="00233442" w:rsidRDefault="00CD68B7" w:rsidP="00CD68B7">
      <w:pPr>
        <w:pStyle w:val="StyleBodyTextAfter12pt"/>
        <w:spacing w:line="276" w:lineRule="auto"/>
      </w:pPr>
      <w:r w:rsidRPr="00233442">
        <w:t>The excitation equipment shall include the possibility of remote indication and remote control.</w:t>
      </w:r>
    </w:p>
    <w:p w14:paraId="3ACD9392" w14:textId="77777777" w:rsidR="00CD68B7" w:rsidRPr="00233442" w:rsidRDefault="00CD68B7" w:rsidP="00CD68B7">
      <w:pPr>
        <w:pStyle w:val="StyleBodyTextAfter12pt"/>
        <w:spacing w:line="276" w:lineRule="auto"/>
      </w:pPr>
      <w:r w:rsidRPr="00233442">
        <w:t>Alarms (remote indication) for semi-conductor equipment and from the rotating field magnet circuit shall be included.</w:t>
      </w:r>
    </w:p>
    <w:p w14:paraId="7BA30F71" w14:textId="0AD762A2" w:rsidR="00CD68B7" w:rsidRPr="00233442" w:rsidRDefault="00CD68B7" w:rsidP="00CD68B7">
      <w:pPr>
        <w:pStyle w:val="Nadpis2"/>
        <w:rPr>
          <w:lang w:val="en-GB"/>
        </w:rPr>
      </w:pPr>
      <w:bookmarkStart w:id="222" w:name="_Toc293591418"/>
      <w:bookmarkStart w:id="223" w:name="_Toc376872641"/>
      <w:bookmarkStart w:id="224" w:name="_Toc170676543"/>
      <w:r w:rsidRPr="00233442">
        <w:rPr>
          <w:lang w:val="en-GB"/>
        </w:rPr>
        <w:t>Generator Protection Equipment</w:t>
      </w:r>
      <w:bookmarkEnd w:id="222"/>
      <w:bookmarkEnd w:id="223"/>
      <w:bookmarkEnd w:id="224"/>
    </w:p>
    <w:p w14:paraId="03EFA318" w14:textId="77777777" w:rsidR="006B6091" w:rsidRPr="00233442" w:rsidRDefault="006B6091" w:rsidP="006B6091"/>
    <w:p w14:paraId="3994663A" w14:textId="77777777" w:rsidR="00CD68B7" w:rsidRPr="00233442" w:rsidRDefault="00CD68B7" w:rsidP="00CD68B7">
      <w:pPr>
        <w:pStyle w:val="StyleBodyTextAfter12pt"/>
        <w:spacing w:line="276" w:lineRule="auto"/>
      </w:pPr>
      <w:r w:rsidRPr="00233442">
        <w:t xml:space="preserve">The Contractor shall include, specify and describe the protection equipment based on </w:t>
      </w:r>
      <w:proofErr w:type="spellStart"/>
      <w:r w:rsidRPr="00233442">
        <w:t>IEC61850</w:t>
      </w:r>
      <w:proofErr w:type="spellEnd"/>
      <w:r w:rsidRPr="00233442">
        <w:t xml:space="preserve"> proposed for the generator.</w:t>
      </w:r>
    </w:p>
    <w:p w14:paraId="0D22826F" w14:textId="41C12C9B" w:rsidR="00CD68B7" w:rsidRPr="00233442" w:rsidRDefault="00CD68B7" w:rsidP="00CD68B7">
      <w:pPr>
        <w:pStyle w:val="StyleBodyTextAfter12pt"/>
        <w:spacing w:line="276" w:lineRule="auto"/>
      </w:pPr>
      <w:r w:rsidRPr="00233442">
        <w:t>The protection equipment shall be adapted to the system concept, including required coordina</w:t>
      </w:r>
      <w:r w:rsidRPr="00233442">
        <w:softHyphen/>
        <w:t>tion between the generator and the 6 kV grid.</w:t>
      </w:r>
    </w:p>
    <w:p w14:paraId="7FF29B1C" w14:textId="77777777" w:rsidR="00CD68B7" w:rsidRPr="00233442" w:rsidRDefault="00CD68B7" w:rsidP="00CD68B7">
      <w:pPr>
        <w:pStyle w:val="StyleBodyTextAfter12pt"/>
        <w:spacing w:line="276" w:lineRule="auto"/>
      </w:pPr>
      <w:r w:rsidRPr="00233442">
        <w:t>The protection system shall as be in full compliance with requirements from the Grid Company – however these require</w:t>
      </w:r>
      <w:r w:rsidRPr="00233442">
        <w:softHyphen/>
        <w:t>ments does not gain any limitation from other requirements.</w:t>
      </w:r>
    </w:p>
    <w:p w14:paraId="1935899E" w14:textId="4431C3CC" w:rsidR="00CD68B7" w:rsidRPr="00233442" w:rsidRDefault="00CD68B7" w:rsidP="00CD68B7">
      <w:pPr>
        <w:pStyle w:val="StyleBodyTextAfter12pt"/>
        <w:spacing w:line="276" w:lineRule="auto"/>
      </w:pPr>
      <w:r w:rsidRPr="00233442">
        <w:t xml:space="preserve">The protection shall multifunction device based, be </w:t>
      </w:r>
      <w:proofErr w:type="gramStart"/>
      <w:r w:rsidRPr="00233442">
        <w:t>microprocessor based</w:t>
      </w:r>
      <w:proofErr w:type="gramEnd"/>
      <w:r w:rsidRPr="00233442">
        <w:t xml:space="preserve"> type, with watch dog functions to facilitate </w:t>
      </w:r>
      <w:r w:rsidR="2E45BD74">
        <w:t>identification</w:t>
      </w:r>
      <w:r w:rsidRPr="00233442">
        <w:t xml:space="preserve"> of component failure.</w:t>
      </w:r>
    </w:p>
    <w:p w14:paraId="35ED4366" w14:textId="77777777" w:rsidR="00CD68B7" w:rsidRPr="00233442" w:rsidRDefault="00CD68B7" w:rsidP="00CD68B7">
      <w:pPr>
        <w:pStyle w:val="StyleBodyTextAfter12pt"/>
        <w:spacing w:line="276" w:lineRule="auto"/>
      </w:pPr>
      <w:r w:rsidRPr="00233442">
        <w:t>The protection equipment shall be divided into two independent redundant systems (including control voltage supply) functioning as mutual backup.</w:t>
      </w:r>
    </w:p>
    <w:p w14:paraId="6A3F6117" w14:textId="77777777" w:rsidR="00CD68B7" w:rsidRPr="00233442" w:rsidRDefault="00CD68B7" w:rsidP="00CD68B7">
      <w:pPr>
        <w:pStyle w:val="StyleBodyTextAfter12pt"/>
        <w:spacing w:line="276" w:lineRule="auto"/>
      </w:pPr>
      <w:r w:rsidRPr="00233442">
        <w:t>As a minimum, but not limited to, the protection equipment shall provide the following:</w:t>
      </w:r>
    </w:p>
    <w:p w14:paraId="1C7CA2AC" w14:textId="77777777" w:rsidR="00CD68B7" w:rsidRPr="00233442" w:rsidRDefault="00CD68B7" w:rsidP="007E2B1C">
      <w:pPr>
        <w:pStyle w:val="Normal-Bullet"/>
        <w:numPr>
          <w:ilvl w:val="0"/>
          <w:numId w:val="34"/>
        </w:numPr>
      </w:pPr>
      <w:r w:rsidRPr="00233442">
        <w:t>Over voltage U</w:t>
      </w:r>
      <w:r w:rsidRPr="00233442">
        <w:rPr>
          <w:rFonts w:cs="Verdana"/>
          <w:sz w:val="12"/>
          <w:szCs w:val="12"/>
        </w:rPr>
        <w:t xml:space="preserve">&gt;&gt; </w:t>
      </w:r>
      <w:r w:rsidRPr="00233442">
        <w:rPr>
          <w:rFonts w:cs="Verdana"/>
          <w:szCs w:val="18"/>
        </w:rPr>
        <w:t>and U</w:t>
      </w:r>
      <w:r w:rsidRPr="00233442">
        <w:rPr>
          <w:rFonts w:cs="Verdana"/>
          <w:sz w:val="12"/>
          <w:szCs w:val="12"/>
        </w:rPr>
        <w:t>&gt;</w:t>
      </w:r>
    </w:p>
    <w:p w14:paraId="747968DD" w14:textId="77777777" w:rsidR="00CD68B7" w:rsidRPr="00233442" w:rsidRDefault="00CD68B7" w:rsidP="007E2B1C">
      <w:pPr>
        <w:pStyle w:val="Normal-Bullet"/>
        <w:numPr>
          <w:ilvl w:val="0"/>
          <w:numId w:val="34"/>
        </w:numPr>
        <w:rPr>
          <w:rFonts w:cs="Verdana"/>
          <w:szCs w:val="18"/>
        </w:rPr>
      </w:pPr>
      <w:r w:rsidRPr="00233442">
        <w:t>Under voltage U</w:t>
      </w:r>
      <w:r w:rsidRPr="00233442">
        <w:rPr>
          <w:rFonts w:cs="Verdana"/>
          <w:sz w:val="12"/>
          <w:szCs w:val="12"/>
        </w:rPr>
        <w:t>&lt;</w:t>
      </w:r>
    </w:p>
    <w:p w14:paraId="70B8D1F4" w14:textId="77777777" w:rsidR="00CD68B7" w:rsidRPr="00233442" w:rsidRDefault="00CD68B7" w:rsidP="007E2B1C">
      <w:pPr>
        <w:pStyle w:val="Normal-Bullet"/>
        <w:numPr>
          <w:ilvl w:val="0"/>
          <w:numId w:val="34"/>
        </w:numPr>
        <w:rPr>
          <w:rFonts w:cs="Verdana"/>
          <w:szCs w:val="18"/>
        </w:rPr>
      </w:pPr>
      <w:r w:rsidRPr="00233442">
        <w:rPr>
          <w:rFonts w:cs="Verdana"/>
          <w:szCs w:val="18"/>
        </w:rPr>
        <w:t xml:space="preserve">Positive-sequence under voltage </w:t>
      </w:r>
      <w:proofErr w:type="spellStart"/>
      <w:r w:rsidRPr="00233442">
        <w:rPr>
          <w:rFonts w:cs="Verdana"/>
          <w:szCs w:val="18"/>
        </w:rPr>
        <w:t>U</w:t>
      </w:r>
      <w:r w:rsidRPr="00233442">
        <w:rPr>
          <w:rFonts w:cs="Verdana"/>
          <w:sz w:val="12"/>
          <w:szCs w:val="12"/>
        </w:rPr>
        <w:t>1</w:t>
      </w:r>
      <w:proofErr w:type="spellEnd"/>
      <w:r w:rsidRPr="00233442">
        <w:rPr>
          <w:rFonts w:cs="Verdana"/>
          <w:sz w:val="12"/>
          <w:szCs w:val="12"/>
        </w:rPr>
        <w:t>&lt;</w:t>
      </w:r>
    </w:p>
    <w:p w14:paraId="7D5B7E97" w14:textId="77777777" w:rsidR="00CD68B7" w:rsidRPr="00233442" w:rsidRDefault="00CD68B7" w:rsidP="007E2B1C">
      <w:pPr>
        <w:pStyle w:val="Normal-Bullet"/>
        <w:numPr>
          <w:ilvl w:val="0"/>
          <w:numId w:val="34"/>
        </w:numPr>
      </w:pPr>
      <w:r w:rsidRPr="00233442">
        <w:rPr>
          <w:rFonts w:cs="Verdana"/>
          <w:szCs w:val="18"/>
        </w:rPr>
        <w:t xml:space="preserve">Zero-sequence voltage </w:t>
      </w:r>
      <w:proofErr w:type="spellStart"/>
      <w:r w:rsidRPr="00233442">
        <w:rPr>
          <w:rFonts w:cs="Verdana"/>
          <w:szCs w:val="18"/>
        </w:rPr>
        <w:t>U</w:t>
      </w:r>
      <w:r w:rsidRPr="00233442">
        <w:rPr>
          <w:rFonts w:cs="Verdana"/>
          <w:sz w:val="12"/>
          <w:szCs w:val="12"/>
        </w:rPr>
        <w:t>0</w:t>
      </w:r>
      <w:proofErr w:type="spellEnd"/>
      <w:r w:rsidRPr="00233442">
        <w:rPr>
          <w:rFonts w:cs="Verdana"/>
          <w:sz w:val="12"/>
          <w:szCs w:val="12"/>
        </w:rPr>
        <w:t>&gt;</w:t>
      </w:r>
    </w:p>
    <w:p w14:paraId="3A1457EC" w14:textId="77777777" w:rsidR="00CD68B7" w:rsidRPr="00233442" w:rsidRDefault="00CD68B7" w:rsidP="007E2B1C">
      <w:pPr>
        <w:pStyle w:val="Normal-Bullet"/>
        <w:numPr>
          <w:ilvl w:val="0"/>
          <w:numId w:val="34"/>
        </w:numPr>
        <w:rPr>
          <w:rFonts w:cs="Verdana"/>
          <w:szCs w:val="18"/>
        </w:rPr>
      </w:pPr>
      <w:r w:rsidRPr="00233442">
        <w:rPr>
          <w:rFonts w:cs="Verdana"/>
          <w:szCs w:val="18"/>
        </w:rPr>
        <w:t>Over frequency f</w:t>
      </w:r>
      <w:r w:rsidRPr="00233442">
        <w:rPr>
          <w:rFonts w:cs="Verdana"/>
          <w:sz w:val="12"/>
          <w:szCs w:val="12"/>
        </w:rPr>
        <w:t>&gt;</w:t>
      </w:r>
    </w:p>
    <w:p w14:paraId="397DD652" w14:textId="77777777" w:rsidR="00CD68B7" w:rsidRPr="00233442" w:rsidRDefault="00CD68B7" w:rsidP="007E2B1C">
      <w:pPr>
        <w:pStyle w:val="Normal-Bullet"/>
        <w:numPr>
          <w:ilvl w:val="0"/>
          <w:numId w:val="34"/>
        </w:numPr>
        <w:rPr>
          <w:rFonts w:cs="Verdana"/>
          <w:szCs w:val="18"/>
        </w:rPr>
      </w:pPr>
      <w:r w:rsidRPr="00233442">
        <w:rPr>
          <w:rFonts w:cs="Verdana"/>
          <w:szCs w:val="18"/>
        </w:rPr>
        <w:t>Under frequency f</w:t>
      </w:r>
      <w:r w:rsidRPr="00233442">
        <w:rPr>
          <w:rFonts w:cs="Verdana"/>
          <w:sz w:val="12"/>
          <w:szCs w:val="12"/>
        </w:rPr>
        <w:t xml:space="preserve">&lt; and </w:t>
      </w:r>
      <w:r w:rsidRPr="00233442">
        <w:rPr>
          <w:rFonts w:cs="Verdana"/>
          <w:szCs w:val="18"/>
        </w:rPr>
        <w:t>f</w:t>
      </w:r>
      <w:r w:rsidRPr="00233442">
        <w:rPr>
          <w:rFonts w:cs="Verdana"/>
          <w:sz w:val="12"/>
          <w:szCs w:val="12"/>
        </w:rPr>
        <w:t>&lt;&lt;</w:t>
      </w:r>
    </w:p>
    <w:p w14:paraId="2B93DC9C" w14:textId="77777777" w:rsidR="00CD68B7" w:rsidRPr="00233442" w:rsidRDefault="00CD68B7" w:rsidP="007E2B1C">
      <w:pPr>
        <w:pStyle w:val="Normal-Bullet"/>
        <w:numPr>
          <w:ilvl w:val="0"/>
          <w:numId w:val="34"/>
        </w:numPr>
        <w:rPr>
          <w:rFonts w:cs="Verdana"/>
          <w:szCs w:val="18"/>
        </w:rPr>
      </w:pPr>
      <w:r w:rsidRPr="00233442">
        <w:rPr>
          <w:rFonts w:cs="Verdana"/>
          <w:szCs w:val="18"/>
        </w:rPr>
        <w:t xml:space="preserve">Frequency gradient </w:t>
      </w:r>
      <w:proofErr w:type="spellStart"/>
      <w:r w:rsidRPr="00233442">
        <w:rPr>
          <w:rFonts w:cs="Verdana"/>
          <w:szCs w:val="18"/>
        </w:rPr>
        <w:t>df</w:t>
      </w:r>
      <w:proofErr w:type="spellEnd"/>
      <w:r w:rsidRPr="00233442">
        <w:rPr>
          <w:rFonts w:cs="Verdana"/>
          <w:szCs w:val="18"/>
        </w:rPr>
        <w:t>/</w:t>
      </w:r>
      <w:proofErr w:type="spellStart"/>
      <w:r w:rsidRPr="00233442">
        <w:rPr>
          <w:rFonts w:cs="Verdana"/>
          <w:szCs w:val="18"/>
        </w:rPr>
        <w:t>dt</w:t>
      </w:r>
      <w:r w:rsidRPr="00233442">
        <w:rPr>
          <w:rFonts w:cs="Verdana"/>
          <w:sz w:val="12"/>
          <w:szCs w:val="12"/>
        </w:rPr>
        <w:t>1</w:t>
      </w:r>
      <w:proofErr w:type="spellEnd"/>
      <w:proofErr w:type="gramStart"/>
      <w:r w:rsidRPr="00233442">
        <w:rPr>
          <w:rFonts w:cs="Verdana"/>
          <w:sz w:val="12"/>
          <w:szCs w:val="12"/>
        </w:rPr>
        <w:t xml:space="preserve">&lt; </w:t>
      </w:r>
      <w:r w:rsidRPr="00233442">
        <w:rPr>
          <w:rFonts w:cs="Verdana"/>
          <w:szCs w:val="18"/>
        </w:rPr>
        <w:t xml:space="preserve"> and</w:t>
      </w:r>
      <w:proofErr w:type="gramEnd"/>
      <w:r w:rsidRPr="00233442">
        <w:rPr>
          <w:rFonts w:cs="Verdana"/>
          <w:szCs w:val="18"/>
        </w:rPr>
        <w:t xml:space="preserve"> </w:t>
      </w:r>
      <w:proofErr w:type="spellStart"/>
      <w:r w:rsidRPr="00233442">
        <w:rPr>
          <w:rFonts w:cs="Verdana"/>
          <w:szCs w:val="18"/>
        </w:rPr>
        <w:t>df</w:t>
      </w:r>
      <w:proofErr w:type="spellEnd"/>
      <w:r w:rsidRPr="00233442">
        <w:rPr>
          <w:rFonts w:cs="Verdana"/>
          <w:szCs w:val="18"/>
        </w:rPr>
        <w:t>/</w:t>
      </w:r>
      <w:proofErr w:type="spellStart"/>
      <w:r w:rsidRPr="00233442">
        <w:rPr>
          <w:rFonts w:cs="Verdana"/>
          <w:szCs w:val="18"/>
        </w:rPr>
        <w:t>dt</w:t>
      </w:r>
      <w:r w:rsidRPr="00233442">
        <w:rPr>
          <w:rFonts w:cs="Verdana"/>
          <w:sz w:val="12"/>
          <w:szCs w:val="12"/>
        </w:rPr>
        <w:t>2</w:t>
      </w:r>
      <w:proofErr w:type="spellEnd"/>
      <w:r w:rsidRPr="00233442">
        <w:rPr>
          <w:rFonts w:cs="Verdana"/>
          <w:sz w:val="12"/>
          <w:szCs w:val="12"/>
        </w:rPr>
        <w:t>&gt;</w:t>
      </w:r>
    </w:p>
    <w:p w14:paraId="628317D3" w14:textId="77777777" w:rsidR="00CD68B7" w:rsidRPr="00233442" w:rsidRDefault="00CD68B7" w:rsidP="007E2B1C">
      <w:pPr>
        <w:pStyle w:val="Normal-Bullet"/>
        <w:numPr>
          <w:ilvl w:val="0"/>
          <w:numId w:val="34"/>
        </w:numPr>
        <w:rPr>
          <w:rFonts w:cs="Verdana"/>
          <w:szCs w:val="18"/>
        </w:rPr>
      </w:pPr>
      <w:r w:rsidRPr="00233442">
        <w:rPr>
          <w:rFonts w:cs="Verdana"/>
          <w:szCs w:val="18"/>
        </w:rPr>
        <w:lastRenderedPageBreak/>
        <w:t>Short circuit and over current I</w:t>
      </w:r>
      <w:r w:rsidRPr="00233442">
        <w:rPr>
          <w:rFonts w:cs="Verdana"/>
          <w:sz w:val="12"/>
          <w:szCs w:val="12"/>
        </w:rPr>
        <w:t xml:space="preserve">&gt; </w:t>
      </w:r>
      <w:r w:rsidRPr="00233442">
        <w:rPr>
          <w:rFonts w:cs="Verdana"/>
          <w:szCs w:val="18"/>
        </w:rPr>
        <w:t>+ I</w:t>
      </w:r>
      <w:r w:rsidRPr="00233442">
        <w:rPr>
          <w:rFonts w:cs="Verdana"/>
          <w:sz w:val="12"/>
          <w:szCs w:val="12"/>
        </w:rPr>
        <w:t>&gt;&gt;,</w:t>
      </w:r>
    </w:p>
    <w:p w14:paraId="5A35DA9C" w14:textId="77777777" w:rsidR="00CD68B7" w:rsidRPr="00233442" w:rsidRDefault="00CD68B7" w:rsidP="007E2B1C">
      <w:pPr>
        <w:pStyle w:val="Normal-Bullet"/>
        <w:numPr>
          <w:ilvl w:val="0"/>
          <w:numId w:val="34"/>
        </w:numPr>
      </w:pPr>
      <w:r w:rsidRPr="00233442">
        <w:t xml:space="preserve">Inverse current protection relay </w:t>
      </w:r>
      <w:proofErr w:type="spellStart"/>
      <w:r w:rsidRPr="00233442">
        <w:t>I</w:t>
      </w:r>
      <w:r w:rsidRPr="00233442">
        <w:rPr>
          <w:sz w:val="12"/>
          <w:szCs w:val="12"/>
        </w:rPr>
        <w:t>2</w:t>
      </w:r>
      <w:proofErr w:type="spellEnd"/>
      <w:r w:rsidRPr="00233442">
        <w:rPr>
          <w:sz w:val="12"/>
          <w:szCs w:val="12"/>
        </w:rPr>
        <w:t>&gt;</w:t>
      </w:r>
    </w:p>
    <w:p w14:paraId="5F106E28" w14:textId="77777777" w:rsidR="00CD68B7" w:rsidRPr="00233442" w:rsidRDefault="00CD68B7" w:rsidP="007E2B1C">
      <w:pPr>
        <w:pStyle w:val="Normal-Bullet"/>
        <w:numPr>
          <w:ilvl w:val="0"/>
          <w:numId w:val="34"/>
        </w:numPr>
      </w:pPr>
      <w:r w:rsidRPr="00233442">
        <w:rPr>
          <w:rFonts w:cs="Verdana"/>
          <w:szCs w:val="18"/>
        </w:rPr>
        <w:t xml:space="preserve">Excitation current </w:t>
      </w:r>
      <w:proofErr w:type="spellStart"/>
      <w:r w:rsidRPr="00233442">
        <w:t>I</w:t>
      </w:r>
      <w:r w:rsidRPr="00233442">
        <w:rPr>
          <w:sz w:val="12"/>
          <w:szCs w:val="12"/>
        </w:rPr>
        <w:t>e</w:t>
      </w:r>
      <w:proofErr w:type="spellEnd"/>
      <w:r w:rsidRPr="00233442">
        <w:rPr>
          <w:sz w:val="12"/>
          <w:szCs w:val="12"/>
        </w:rPr>
        <w:t>&lt;</w:t>
      </w:r>
    </w:p>
    <w:p w14:paraId="145EEC6B" w14:textId="77777777" w:rsidR="00CD68B7" w:rsidRPr="00233442" w:rsidRDefault="00CD68B7" w:rsidP="007E2B1C">
      <w:pPr>
        <w:pStyle w:val="Normal-Bullet"/>
        <w:numPr>
          <w:ilvl w:val="0"/>
          <w:numId w:val="34"/>
        </w:numPr>
      </w:pPr>
      <w:r w:rsidRPr="00233442">
        <w:rPr>
          <w:rFonts w:cs="Verdana"/>
          <w:szCs w:val="18"/>
        </w:rPr>
        <w:t>Stator differential I</w:t>
      </w:r>
      <w:r w:rsidRPr="00233442">
        <w:rPr>
          <w:sz w:val="12"/>
          <w:szCs w:val="12"/>
        </w:rPr>
        <w:t>d&gt;</w:t>
      </w:r>
    </w:p>
    <w:p w14:paraId="18A09054" w14:textId="77777777" w:rsidR="00CD68B7" w:rsidRPr="00233442" w:rsidRDefault="00CD68B7" w:rsidP="007E2B1C">
      <w:pPr>
        <w:pStyle w:val="Normal-Bullet"/>
        <w:numPr>
          <w:ilvl w:val="0"/>
          <w:numId w:val="34"/>
        </w:numPr>
      </w:pPr>
      <w:r w:rsidRPr="00233442">
        <w:rPr>
          <w:rFonts w:cs="Verdana"/>
          <w:szCs w:val="18"/>
        </w:rPr>
        <w:t>Overspeed n</w:t>
      </w:r>
      <w:r w:rsidRPr="00233442">
        <w:rPr>
          <w:rFonts w:cs="Verdana"/>
          <w:sz w:val="12"/>
          <w:szCs w:val="12"/>
        </w:rPr>
        <w:t>&gt;</w:t>
      </w:r>
    </w:p>
    <w:p w14:paraId="62CD969E" w14:textId="77777777" w:rsidR="00CD68B7" w:rsidRPr="00233442" w:rsidRDefault="00CD68B7" w:rsidP="007E2B1C">
      <w:pPr>
        <w:pStyle w:val="Normal-Bullet"/>
        <w:numPr>
          <w:ilvl w:val="0"/>
          <w:numId w:val="34"/>
        </w:numPr>
      </w:pPr>
      <w:r w:rsidRPr="00233442">
        <w:t xml:space="preserve">Inverse voltage </w:t>
      </w:r>
      <w:proofErr w:type="spellStart"/>
      <w:r w:rsidRPr="00233442">
        <w:t>U</w:t>
      </w:r>
      <w:r w:rsidRPr="00233442">
        <w:rPr>
          <w:sz w:val="12"/>
          <w:szCs w:val="12"/>
        </w:rPr>
        <w:t>2</w:t>
      </w:r>
      <w:proofErr w:type="spellEnd"/>
      <w:r w:rsidRPr="00233442">
        <w:rPr>
          <w:sz w:val="12"/>
          <w:szCs w:val="12"/>
        </w:rPr>
        <w:t>&gt;</w:t>
      </w:r>
    </w:p>
    <w:p w14:paraId="04181CC5" w14:textId="77777777" w:rsidR="00CD68B7" w:rsidRPr="00233442" w:rsidRDefault="00CD68B7" w:rsidP="007E2B1C">
      <w:pPr>
        <w:pStyle w:val="Normal-Bullet"/>
        <w:numPr>
          <w:ilvl w:val="0"/>
          <w:numId w:val="34"/>
        </w:numPr>
      </w:pPr>
      <w:r w:rsidRPr="00233442">
        <w:t xml:space="preserve">Reverse power </w:t>
      </w:r>
      <w:proofErr w:type="spellStart"/>
      <w:r w:rsidRPr="00233442">
        <w:t>P</w:t>
      </w:r>
      <w:r w:rsidRPr="00233442">
        <w:rPr>
          <w:sz w:val="12"/>
          <w:szCs w:val="12"/>
        </w:rPr>
        <w:t>2</w:t>
      </w:r>
      <w:proofErr w:type="spellEnd"/>
      <w:r w:rsidRPr="00233442">
        <w:rPr>
          <w:sz w:val="12"/>
          <w:szCs w:val="12"/>
        </w:rPr>
        <w:t>&gt;</w:t>
      </w:r>
    </w:p>
    <w:p w14:paraId="2C145E3A" w14:textId="77777777" w:rsidR="00CD68B7" w:rsidRPr="00233442" w:rsidRDefault="00CD68B7" w:rsidP="007E2B1C">
      <w:pPr>
        <w:pStyle w:val="Normal-Bullet"/>
        <w:numPr>
          <w:ilvl w:val="0"/>
          <w:numId w:val="34"/>
        </w:numPr>
      </w:pPr>
      <w:r w:rsidRPr="00233442">
        <w:t>Earth fault protection I</w:t>
      </w:r>
      <w:r w:rsidRPr="00233442">
        <w:rPr>
          <w:sz w:val="12"/>
          <w:szCs w:val="12"/>
        </w:rPr>
        <w:t>o&lt;</w:t>
      </w:r>
      <w:r w:rsidRPr="00233442">
        <w:t xml:space="preserve"> (stator)</w:t>
      </w:r>
    </w:p>
    <w:p w14:paraId="246F9470" w14:textId="77777777" w:rsidR="00CD68B7" w:rsidRPr="00233442" w:rsidRDefault="00CD68B7" w:rsidP="007E2B1C">
      <w:pPr>
        <w:pStyle w:val="Normal-Bullet"/>
        <w:numPr>
          <w:ilvl w:val="0"/>
          <w:numId w:val="34"/>
        </w:numPr>
      </w:pPr>
      <w:r w:rsidRPr="00233442">
        <w:t>Earth fault protection I</w:t>
      </w:r>
      <w:r w:rsidRPr="00233442">
        <w:rPr>
          <w:sz w:val="12"/>
          <w:szCs w:val="12"/>
        </w:rPr>
        <w:t>o&lt;</w:t>
      </w:r>
      <w:r w:rsidRPr="00233442">
        <w:t xml:space="preserve"> (rotor)</w:t>
      </w:r>
    </w:p>
    <w:p w14:paraId="679E5D75" w14:textId="77777777" w:rsidR="00CD68B7" w:rsidRPr="00233442" w:rsidRDefault="00CD68B7" w:rsidP="007E2B1C">
      <w:pPr>
        <w:pStyle w:val="Normal-Bullet"/>
        <w:numPr>
          <w:ilvl w:val="0"/>
          <w:numId w:val="34"/>
        </w:numPr>
      </w:pPr>
      <w:r w:rsidRPr="00233442">
        <w:t>Internal and external earth fault</w:t>
      </w:r>
    </w:p>
    <w:p w14:paraId="41744A5D" w14:textId="77777777" w:rsidR="00CD68B7" w:rsidRPr="00233442" w:rsidRDefault="00CD68B7" w:rsidP="007E2B1C">
      <w:pPr>
        <w:pStyle w:val="Normal-Bullet"/>
        <w:numPr>
          <w:ilvl w:val="0"/>
          <w:numId w:val="34"/>
        </w:numPr>
      </w:pPr>
      <w:r w:rsidRPr="00233442">
        <w:t>Temperature monitoring in the windings.</w:t>
      </w:r>
    </w:p>
    <w:p w14:paraId="2555AB1A" w14:textId="77777777" w:rsidR="00CD68B7" w:rsidRPr="00233442" w:rsidRDefault="00CD68B7" w:rsidP="007E2B1C">
      <w:pPr>
        <w:pStyle w:val="Normal-Bullet"/>
        <w:numPr>
          <w:ilvl w:val="0"/>
          <w:numId w:val="34"/>
        </w:numPr>
      </w:pPr>
      <w:r w:rsidRPr="00233442">
        <w:t xml:space="preserve">Diode fault protection </w:t>
      </w:r>
    </w:p>
    <w:p w14:paraId="6291CBB3" w14:textId="36B4AF41" w:rsidR="00CD68B7" w:rsidRDefault="00CD68B7" w:rsidP="007E2B1C">
      <w:pPr>
        <w:pStyle w:val="Normal-Bullet"/>
        <w:numPr>
          <w:ilvl w:val="0"/>
          <w:numId w:val="34"/>
        </w:numPr>
      </w:pPr>
      <w:r w:rsidRPr="00233442">
        <w:t>Shaft vibration measurement (based on 2 instruments out of 3 instruments system)</w:t>
      </w:r>
    </w:p>
    <w:p w14:paraId="4CB42A3A" w14:textId="4E92D6C4" w:rsidR="00100486" w:rsidRPr="00233442" w:rsidRDefault="00100486" w:rsidP="007E2B1C">
      <w:pPr>
        <w:pStyle w:val="Normal-Bullet"/>
        <w:numPr>
          <w:ilvl w:val="0"/>
          <w:numId w:val="34"/>
        </w:numPr>
      </w:pPr>
      <w:r w:rsidRPr="00847851">
        <w:t xml:space="preserve">Differential protection </w:t>
      </w:r>
      <w:r>
        <w:t>with</w:t>
      </w:r>
      <w:r w:rsidRPr="00847851">
        <w:t xml:space="preserve"> metering for four-restraint differential applications with standard three-phase voltage and independent ground inputs.</w:t>
      </w:r>
    </w:p>
    <w:p w14:paraId="0E408844" w14:textId="77777777" w:rsidR="00CD68B7" w:rsidRPr="00233442" w:rsidRDefault="00CD68B7" w:rsidP="00CD68B7">
      <w:pPr>
        <w:pStyle w:val="Normal-Bullet"/>
        <w:numPr>
          <w:ilvl w:val="0"/>
          <w:numId w:val="0"/>
        </w:numPr>
      </w:pPr>
    </w:p>
    <w:p w14:paraId="5CB8644E" w14:textId="77777777" w:rsidR="00CD68B7" w:rsidRPr="00233442" w:rsidRDefault="00CD68B7" w:rsidP="00CD68B7">
      <w:pPr>
        <w:spacing w:after="240" w:line="276" w:lineRule="auto"/>
        <w:textAlignment w:val="top"/>
      </w:pPr>
      <w:r w:rsidRPr="00233442">
        <w:t>Over current protection function shall have measuring-inputs from the current transformers placed on the neutral sides of the generator.</w:t>
      </w:r>
    </w:p>
    <w:p w14:paraId="28ECE8BE" w14:textId="77777777" w:rsidR="00CD68B7" w:rsidRPr="00233442" w:rsidRDefault="00CD68B7" w:rsidP="00CD68B7">
      <w:pPr>
        <w:pStyle w:val="RamBullet"/>
        <w:numPr>
          <w:ilvl w:val="0"/>
          <w:numId w:val="0"/>
        </w:numPr>
        <w:spacing w:after="240" w:line="276" w:lineRule="auto"/>
      </w:pPr>
      <w:r w:rsidRPr="00233442">
        <w:t>Earth fault protection I</w:t>
      </w:r>
      <w:r w:rsidRPr="00233442">
        <w:rPr>
          <w:sz w:val="12"/>
          <w:szCs w:val="12"/>
        </w:rPr>
        <w:t>o&lt;</w:t>
      </w:r>
      <w:r w:rsidRPr="00233442">
        <w:t xml:space="preserve"> (stator) shall have measuring-input from the current transformers placed between the neutral point and the earthing point of the generator.</w:t>
      </w:r>
    </w:p>
    <w:p w14:paraId="23A983C9" w14:textId="77777777" w:rsidR="00CD68B7" w:rsidRPr="00233442" w:rsidRDefault="00CD68B7" w:rsidP="00CD68B7">
      <w:pPr>
        <w:pStyle w:val="RamBullet"/>
        <w:numPr>
          <w:ilvl w:val="0"/>
          <w:numId w:val="0"/>
        </w:numPr>
        <w:spacing w:after="240" w:line="276" w:lineRule="auto"/>
      </w:pPr>
      <w:r w:rsidRPr="00233442">
        <w:t xml:space="preserve">Third-Harmonic </w:t>
      </w:r>
      <w:proofErr w:type="gramStart"/>
      <w:r w:rsidRPr="00233442">
        <w:t>comparator based</w:t>
      </w:r>
      <w:proofErr w:type="gramEnd"/>
      <w:r w:rsidRPr="00233442">
        <w:t xml:space="preserve"> earth fault protection technology shall be applied. </w:t>
      </w:r>
    </w:p>
    <w:p w14:paraId="393189CA" w14:textId="77777777" w:rsidR="00CD68B7" w:rsidRPr="00233442" w:rsidRDefault="00CD68B7" w:rsidP="00CD68B7">
      <w:pPr>
        <w:pStyle w:val="RamBullet"/>
        <w:numPr>
          <w:ilvl w:val="0"/>
          <w:numId w:val="0"/>
        </w:numPr>
        <w:spacing w:after="240" w:line="276" w:lineRule="auto"/>
      </w:pPr>
      <w:r w:rsidRPr="00233442">
        <w:t>The protection shall be able to discriminate external earth faults.</w:t>
      </w:r>
    </w:p>
    <w:p w14:paraId="3C7FE712" w14:textId="77777777" w:rsidR="00CD68B7" w:rsidRPr="00233442" w:rsidRDefault="00CD68B7" w:rsidP="00CD68B7">
      <w:pPr>
        <w:pStyle w:val="RamBullet"/>
        <w:numPr>
          <w:ilvl w:val="0"/>
          <w:numId w:val="0"/>
        </w:numPr>
        <w:spacing w:after="240" w:line="276" w:lineRule="auto"/>
      </w:pPr>
      <w:r w:rsidRPr="00233442">
        <w:t>Protection functions shall gain full protection of the system and full discrimination in any opera</w:t>
      </w:r>
      <w:r w:rsidRPr="00233442">
        <w:softHyphen/>
        <w:t>tion mode – up through the grid connection</w:t>
      </w:r>
    </w:p>
    <w:p w14:paraId="11D06B78" w14:textId="77777777" w:rsidR="00CD68B7" w:rsidRPr="00233442" w:rsidRDefault="00CD68B7" w:rsidP="00CD68B7">
      <w:pPr>
        <w:pStyle w:val="RamBullet"/>
        <w:numPr>
          <w:ilvl w:val="0"/>
          <w:numId w:val="0"/>
        </w:numPr>
        <w:spacing w:after="240" w:line="276" w:lineRule="auto"/>
      </w:pPr>
      <w:r w:rsidRPr="00233442">
        <w:t>The Contractor has to provide full relay study to guaranty this issue.</w:t>
      </w:r>
    </w:p>
    <w:p w14:paraId="03B78A7A" w14:textId="77777777" w:rsidR="00CD68B7" w:rsidRPr="00233442" w:rsidRDefault="00CD68B7" w:rsidP="00CD68B7">
      <w:pPr>
        <w:pStyle w:val="RamBullet"/>
        <w:numPr>
          <w:ilvl w:val="0"/>
          <w:numId w:val="0"/>
        </w:numPr>
        <w:spacing w:after="240" w:line="276" w:lineRule="auto"/>
      </w:pPr>
      <w:r w:rsidRPr="00233442">
        <w:t>Quantity, rating, cores and classes of voltage and current transformers have to match the pro</w:t>
      </w:r>
      <w:r w:rsidRPr="00233442">
        <w:softHyphen/>
        <w:t>tec</w:t>
      </w:r>
      <w:r w:rsidRPr="00233442">
        <w:softHyphen/>
        <w:t>tion relays. Proper settings ranges, time delays, relay sensitivity for the protection relays shall be provided in the protection system.</w:t>
      </w:r>
    </w:p>
    <w:p w14:paraId="3348206B" w14:textId="6B2B54F0" w:rsidR="00CD68B7" w:rsidRPr="00233442" w:rsidRDefault="00CD68B7" w:rsidP="00CD68B7">
      <w:pPr>
        <w:pStyle w:val="Nadpis2"/>
        <w:rPr>
          <w:lang w:val="en-GB"/>
        </w:rPr>
      </w:pPr>
      <w:bookmarkStart w:id="225" w:name="_Toc376872642"/>
      <w:bookmarkStart w:id="226" w:name="_Toc170676544"/>
      <w:r w:rsidRPr="00233442">
        <w:rPr>
          <w:lang w:val="en-GB"/>
        </w:rPr>
        <w:t>Protection functions</w:t>
      </w:r>
      <w:bookmarkEnd w:id="225"/>
      <w:bookmarkEnd w:id="226"/>
    </w:p>
    <w:p w14:paraId="78667804" w14:textId="77777777" w:rsidR="006B6091" w:rsidRPr="00233442" w:rsidRDefault="006B6091" w:rsidP="006B6091"/>
    <w:p w14:paraId="71108841" w14:textId="77777777" w:rsidR="00CD68B7" w:rsidRPr="00233442" w:rsidRDefault="00CD68B7" w:rsidP="00CD68B7">
      <w:pPr>
        <w:pStyle w:val="RamBullet"/>
        <w:numPr>
          <w:ilvl w:val="0"/>
          <w:numId w:val="0"/>
        </w:numPr>
        <w:spacing w:after="240" w:line="276" w:lineRule="auto"/>
      </w:pPr>
      <w:r w:rsidRPr="00233442">
        <w:t>The protection system shall:</w:t>
      </w:r>
    </w:p>
    <w:p w14:paraId="22480839" w14:textId="77777777" w:rsidR="00CD68B7" w:rsidRPr="00233442" w:rsidRDefault="00CD68B7" w:rsidP="007E2B1C">
      <w:pPr>
        <w:pStyle w:val="RamBullet"/>
        <w:numPr>
          <w:ilvl w:val="0"/>
          <w:numId w:val="36"/>
        </w:numPr>
        <w:spacing w:after="240" w:line="276" w:lineRule="auto"/>
      </w:pPr>
      <w:r w:rsidRPr="00233442">
        <w:t>Trip the generator circuit breaker by any external fault detections.</w:t>
      </w:r>
    </w:p>
    <w:p w14:paraId="407027AE" w14:textId="77777777" w:rsidR="00CD68B7" w:rsidRPr="00233442" w:rsidRDefault="00CD68B7" w:rsidP="007E2B1C">
      <w:pPr>
        <w:pStyle w:val="RamBullet"/>
        <w:numPr>
          <w:ilvl w:val="0"/>
          <w:numId w:val="36"/>
        </w:numPr>
        <w:spacing w:after="240" w:line="276" w:lineRule="auto"/>
      </w:pPr>
      <w:r w:rsidRPr="00233442">
        <w:t>Trip the generator breaker and de-</w:t>
      </w:r>
      <w:proofErr w:type="spellStart"/>
      <w:r w:rsidRPr="00233442">
        <w:t>excitate</w:t>
      </w:r>
      <w:proofErr w:type="spellEnd"/>
      <w:r w:rsidRPr="00233442">
        <w:t xml:space="preserve"> the generator by any internal fault detections.</w:t>
      </w:r>
    </w:p>
    <w:p w14:paraId="29AF2829" w14:textId="77777777" w:rsidR="00CD68B7" w:rsidRPr="00233442" w:rsidRDefault="00CD68B7" w:rsidP="007E2B1C">
      <w:pPr>
        <w:pStyle w:val="RamBullet"/>
        <w:numPr>
          <w:ilvl w:val="0"/>
          <w:numId w:val="36"/>
        </w:numPr>
        <w:spacing w:after="240" w:line="276" w:lineRule="auto"/>
      </w:pPr>
      <w:r w:rsidRPr="00233442">
        <w:t>Trip the switch disconnector in the neutral in case of internal earth fault detections in the generator stator windings.</w:t>
      </w:r>
    </w:p>
    <w:p w14:paraId="3FA48097" w14:textId="544C6C6E" w:rsidR="00CD68B7" w:rsidRPr="00233442" w:rsidRDefault="00CD68B7" w:rsidP="00CD68B7">
      <w:pPr>
        <w:pStyle w:val="Nadpis2"/>
        <w:rPr>
          <w:lang w:val="en-GB"/>
        </w:rPr>
      </w:pPr>
      <w:bookmarkStart w:id="227" w:name="_Toc376872643"/>
      <w:bookmarkStart w:id="228" w:name="_Toc170676545"/>
      <w:r w:rsidRPr="00233442">
        <w:rPr>
          <w:lang w:val="en-GB"/>
        </w:rPr>
        <w:t>Overvoltage protection</w:t>
      </w:r>
      <w:bookmarkEnd w:id="227"/>
      <w:bookmarkEnd w:id="228"/>
    </w:p>
    <w:p w14:paraId="12E89A0C" w14:textId="77777777" w:rsidR="006B6091" w:rsidRPr="00233442" w:rsidRDefault="006B6091" w:rsidP="006B6091"/>
    <w:p w14:paraId="24E5F693" w14:textId="77777777" w:rsidR="00CD68B7" w:rsidRPr="00233442" w:rsidRDefault="00CD68B7" w:rsidP="00CD68B7">
      <w:pPr>
        <w:pStyle w:val="StyleBodyTextAfter12pt"/>
        <w:spacing w:line="276" w:lineRule="auto"/>
      </w:pPr>
      <w:r w:rsidRPr="00233442">
        <w:t>Further the following shall be provided on the outgoing side of the generator switchboard:</w:t>
      </w:r>
    </w:p>
    <w:p w14:paraId="25313773" w14:textId="77777777" w:rsidR="00CD68B7" w:rsidRPr="00233442" w:rsidRDefault="00CD68B7" w:rsidP="007E2B1C">
      <w:pPr>
        <w:pStyle w:val="Normal-Bullet"/>
        <w:numPr>
          <w:ilvl w:val="0"/>
          <w:numId w:val="37"/>
        </w:numPr>
      </w:pPr>
      <w:r w:rsidRPr="00233442">
        <w:t>Surge capacitors</w:t>
      </w:r>
    </w:p>
    <w:p w14:paraId="6C290CA5" w14:textId="77777777" w:rsidR="00CD68B7" w:rsidRPr="00233442" w:rsidRDefault="00CD68B7" w:rsidP="007E2B1C">
      <w:pPr>
        <w:pStyle w:val="Normal-Bullet"/>
        <w:numPr>
          <w:ilvl w:val="0"/>
          <w:numId w:val="37"/>
        </w:numPr>
      </w:pPr>
      <w:r w:rsidRPr="00233442">
        <w:t>Lightning arrestors</w:t>
      </w:r>
    </w:p>
    <w:p w14:paraId="7DD6F5EC" w14:textId="77777777" w:rsidR="00CD68B7" w:rsidRPr="00233442" w:rsidRDefault="00CD68B7" w:rsidP="00CD68B7">
      <w:pPr>
        <w:pStyle w:val="Normal-Bullet"/>
        <w:numPr>
          <w:ilvl w:val="0"/>
          <w:numId w:val="0"/>
        </w:numPr>
        <w:ind w:left="567"/>
      </w:pPr>
    </w:p>
    <w:p w14:paraId="3AA552CD" w14:textId="77777777" w:rsidR="00CD68B7" w:rsidRPr="00233442" w:rsidRDefault="00CD68B7" w:rsidP="00CD68B7">
      <w:pPr>
        <w:pStyle w:val="RamBullet"/>
        <w:numPr>
          <w:ilvl w:val="0"/>
          <w:numId w:val="0"/>
        </w:numPr>
        <w:spacing w:after="240" w:line="276" w:lineRule="auto"/>
      </w:pPr>
      <w:r w:rsidRPr="00233442">
        <w:lastRenderedPageBreak/>
        <w:t>Design coordination between the Contractor and the Grid Company, concerning these components shall be expected.</w:t>
      </w:r>
    </w:p>
    <w:p w14:paraId="473799B8" w14:textId="4D4A7CEC" w:rsidR="00CD68B7" w:rsidRPr="00233442" w:rsidRDefault="00CD68B7" w:rsidP="00CD68B7">
      <w:pPr>
        <w:pStyle w:val="Nadpis2"/>
        <w:rPr>
          <w:lang w:val="en-GB"/>
        </w:rPr>
      </w:pPr>
      <w:bookmarkStart w:id="229" w:name="_Toc367177076"/>
      <w:bookmarkStart w:id="230" w:name="_Toc293591421"/>
      <w:bookmarkStart w:id="231" w:name="_Toc376872645"/>
      <w:bookmarkStart w:id="232" w:name="_Toc170676546"/>
      <w:bookmarkEnd w:id="229"/>
      <w:r w:rsidRPr="00233442">
        <w:rPr>
          <w:lang w:val="en-GB"/>
        </w:rPr>
        <w:t>Synchronisation Equipment etc.</w:t>
      </w:r>
      <w:bookmarkEnd w:id="230"/>
      <w:bookmarkEnd w:id="231"/>
      <w:bookmarkEnd w:id="232"/>
    </w:p>
    <w:p w14:paraId="3DA747FF" w14:textId="77777777" w:rsidR="006B6091" w:rsidRPr="00233442" w:rsidRDefault="006B6091" w:rsidP="006B6091"/>
    <w:p w14:paraId="3B10F791" w14:textId="55E4C2B6" w:rsidR="00CD68B7" w:rsidRPr="00233442" w:rsidRDefault="00CD68B7" w:rsidP="00CD68B7">
      <w:pPr>
        <w:pStyle w:val="StyleBodyTextAfter12pt"/>
        <w:spacing w:line="276" w:lineRule="auto"/>
      </w:pPr>
      <w:r w:rsidRPr="00233442">
        <w:t xml:space="preserve">Equipment for both automatic and manual synchronising, with the 6 kV </w:t>
      </w:r>
      <w:r w:rsidR="005D295B" w:rsidRPr="00233442">
        <w:t>connection</w:t>
      </w:r>
      <w:r w:rsidRPr="00233442">
        <w:t>, by means of operation the generator circuit breaker, which can be controlled and operated both locally and from the CMS, in the Central Control Room, shall be included.</w:t>
      </w:r>
    </w:p>
    <w:p w14:paraId="14F659B5" w14:textId="77777777" w:rsidR="00CD68B7" w:rsidRPr="00233442" w:rsidRDefault="00CD68B7" w:rsidP="00CD68B7">
      <w:pPr>
        <w:pStyle w:val="StyleBodyTextAfter12pt"/>
        <w:spacing w:line="276" w:lineRule="auto"/>
      </w:pPr>
      <w:r w:rsidRPr="00233442">
        <w:t>It shall be possible to synchronise the generator into the network in full compliance with the requirements for voltage variation at 6 kV level.</w:t>
      </w:r>
    </w:p>
    <w:p w14:paraId="49DC3B09" w14:textId="77777777" w:rsidR="00CD68B7" w:rsidRPr="00233442" w:rsidRDefault="00CD68B7" w:rsidP="00CD68B7">
      <w:pPr>
        <w:pStyle w:val="StyleBodyTextAfter12pt"/>
        <w:spacing w:line="276" w:lineRule="auto"/>
      </w:pPr>
      <w:r w:rsidRPr="00233442">
        <w:t>During manual synchronisation it shall only be possible to close the circuit breakers if enabled via synchronising check devices.</w:t>
      </w:r>
    </w:p>
    <w:p w14:paraId="20D1B0A6" w14:textId="77777777" w:rsidR="00CD68B7" w:rsidRPr="00233442" w:rsidRDefault="00CD68B7" w:rsidP="00CD68B7">
      <w:pPr>
        <w:pStyle w:val="StyleBodyTextAfter12pt"/>
        <w:spacing w:line="276" w:lineRule="auto"/>
      </w:pPr>
      <w:r w:rsidRPr="00233442">
        <w:t>The synchronising system shall include Dead bus closing functions where appropriate.</w:t>
      </w:r>
    </w:p>
    <w:p w14:paraId="277284C2" w14:textId="77777777" w:rsidR="00CD68B7" w:rsidRPr="00233442" w:rsidRDefault="00CD68B7" w:rsidP="00CD68B7">
      <w:pPr>
        <w:pStyle w:val="StyleBodyTextAfter12pt"/>
        <w:spacing w:line="276" w:lineRule="auto"/>
      </w:pPr>
      <w:r w:rsidRPr="00233442">
        <w:t>An alarm shall be engaged, if the automatic synchronisation does not take place within 3 minutes after the command is given. The control system shall leave from ‘automatic synchronisation’.</w:t>
      </w:r>
    </w:p>
    <w:p w14:paraId="6F5BBFA5" w14:textId="77777777" w:rsidR="00CD68B7" w:rsidRPr="00233442" w:rsidRDefault="00CD68B7" w:rsidP="00CD68B7">
      <w:pPr>
        <w:pStyle w:val="StyleBodyTextAfter12pt"/>
        <w:spacing w:line="276" w:lineRule="auto"/>
      </w:pPr>
      <w:r w:rsidRPr="00233442">
        <w:t>Selector switches shall be provided for selection of circuit breaker for synchronising.</w:t>
      </w:r>
    </w:p>
    <w:p w14:paraId="2DD40D7C" w14:textId="5FA77C09" w:rsidR="00CD68B7" w:rsidRPr="00233442" w:rsidRDefault="00CD68B7" w:rsidP="00CD68B7">
      <w:pPr>
        <w:autoSpaceDE w:val="0"/>
        <w:autoSpaceDN w:val="0"/>
        <w:adjustRightInd w:val="0"/>
        <w:spacing w:line="288" w:lineRule="auto"/>
      </w:pPr>
      <w:r w:rsidRPr="00233442">
        <w:t xml:space="preserve">The complete voltage control for the system from the generator terminals to the </w:t>
      </w:r>
      <w:r w:rsidR="00100486">
        <w:t>6.3</w:t>
      </w:r>
      <w:r w:rsidRPr="00233442">
        <w:t xml:space="preserve"> kV grid connection point shall be included.</w:t>
      </w:r>
    </w:p>
    <w:p w14:paraId="5B080C84" w14:textId="251592D2" w:rsidR="00CD68B7" w:rsidRPr="00233442" w:rsidRDefault="00CD68B7" w:rsidP="00CD68B7">
      <w:pPr>
        <w:pStyle w:val="Nadpis2"/>
        <w:rPr>
          <w:lang w:val="en-GB"/>
        </w:rPr>
      </w:pPr>
      <w:bookmarkStart w:id="233" w:name="_Toc293591422"/>
      <w:bookmarkStart w:id="234" w:name="_Toc376872646"/>
      <w:bookmarkStart w:id="235" w:name="_Toc170676547"/>
      <w:r w:rsidRPr="00233442">
        <w:rPr>
          <w:lang w:val="en-GB"/>
        </w:rPr>
        <w:t>Neutral Earthing Arrangement</w:t>
      </w:r>
      <w:bookmarkEnd w:id="233"/>
      <w:bookmarkEnd w:id="234"/>
      <w:bookmarkEnd w:id="235"/>
    </w:p>
    <w:p w14:paraId="47AE548F" w14:textId="77777777" w:rsidR="006B6091" w:rsidRPr="00233442" w:rsidRDefault="006B6091" w:rsidP="006B6091"/>
    <w:p w14:paraId="5ED50EB9" w14:textId="77777777" w:rsidR="00CD68B7" w:rsidRPr="00233442" w:rsidRDefault="00CD68B7" w:rsidP="00CD68B7">
      <w:pPr>
        <w:autoSpaceDE w:val="0"/>
        <w:autoSpaceDN w:val="0"/>
        <w:adjustRightInd w:val="0"/>
        <w:spacing w:line="288" w:lineRule="auto"/>
      </w:pPr>
      <w:r w:rsidRPr="00233442">
        <w:t xml:space="preserve">High-impedance earthing of the neutral point of the stator winding shall be provided, including neutral resistance and all measuring transformers, </w:t>
      </w:r>
      <w:proofErr w:type="gramStart"/>
      <w:r w:rsidRPr="00233442">
        <w:t>electrical</w:t>
      </w:r>
      <w:proofErr w:type="gramEnd"/>
      <w:r w:rsidRPr="00233442">
        <w:t xml:space="preserve"> operated switch disconnector etc. </w:t>
      </w:r>
    </w:p>
    <w:p w14:paraId="2EA2C931" w14:textId="77777777" w:rsidR="00CD68B7" w:rsidRPr="00233442" w:rsidRDefault="00CD68B7" w:rsidP="00CD68B7">
      <w:pPr>
        <w:pStyle w:val="StyleBodyTextAfter12pt"/>
        <w:spacing w:line="276" w:lineRule="auto"/>
      </w:pPr>
      <w:r w:rsidRPr="00233442">
        <w:t>The earth fault current has to be eliminated to approximate 5-10 A. The system shall be able to carry at least 10 A for 10 sec.</w:t>
      </w:r>
    </w:p>
    <w:p w14:paraId="360D2B8D" w14:textId="77777777" w:rsidR="00CD68B7" w:rsidRPr="00233442" w:rsidRDefault="00CD68B7" w:rsidP="00CD68B7">
      <w:pPr>
        <w:pStyle w:val="StyleBodyTextAfter12pt"/>
        <w:spacing w:line="276" w:lineRule="auto"/>
      </w:pPr>
      <w:r w:rsidRPr="00233442">
        <w:t>The Contractor shall clarify and coordinate the neutral earthing system with the Grid Company.</w:t>
      </w:r>
    </w:p>
    <w:p w14:paraId="324C9664" w14:textId="77777777" w:rsidR="00CD68B7" w:rsidRPr="00233442" w:rsidRDefault="00CD68B7" w:rsidP="00CD68B7">
      <w:pPr>
        <w:pStyle w:val="StyleBodyTextAfter12pt"/>
        <w:spacing w:line="276" w:lineRule="auto"/>
      </w:pPr>
      <w:r w:rsidRPr="00233442">
        <w:t>The Generator system is not supposed to operate with isolated neutral and during operation the switch disconnector shall be closed and enable the generator circuit breaker to be closed – appropriate interlocks between the components shall be applied.</w:t>
      </w:r>
    </w:p>
    <w:p w14:paraId="3F324FD2" w14:textId="77777777" w:rsidR="00CD68B7" w:rsidRPr="00233442" w:rsidRDefault="00CD68B7" w:rsidP="00CD68B7">
      <w:pPr>
        <w:pStyle w:val="StyleBodyTextAfter12pt"/>
        <w:spacing w:line="276" w:lineRule="auto"/>
      </w:pPr>
      <w:r w:rsidRPr="00233442">
        <w:t>The Contractor shall confirm that his proposal considers all conditions and operating situations, including any third harmonic currents, unsymmetrical load and transient voltages.</w:t>
      </w:r>
    </w:p>
    <w:p w14:paraId="439D63FA" w14:textId="1126EABD" w:rsidR="00CD68B7" w:rsidRPr="00233442" w:rsidRDefault="00CD68B7" w:rsidP="00CD68B7">
      <w:pPr>
        <w:pStyle w:val="Nadpis2"/>
        <w:rPr>
          <w:lang w:val="en-GB"/>
        </w:rPr>
      </w:pPr>
      <w:bookmarkStart w:id="236" w:name="_Toc293591423"/>
      <w:bookmarkStart w:id="237" w:name="_Toc376872647"/>
      <w:bookmarkStart w:id="238" w:name="_Toc170676548"/>
      <w:r w:rsidRPr="00233442">
        <w:rPr>
          <w:lang w:val="en-GB"/>
        </w:rPr>
        <w:t>Generator Tests</w:t>
      </w:r>
      <w:bookmarkEnd w:id="236"/>
      <w:bookmarkEnd w:id="237"/>
      <w:bookmarkEnd w:id="238"/>
    </w:p>
    <w:p w14:paraId="1D0806CA" w14:textId="77777777" w:rsidR="006B6091" w:rsidRPr="00233442" w:rsidRDefault="006B6091" w:rsidP="006B6091"/>
    <w:p w14:paraId="08114CAF" w14:textId="3D37D7B9" w:rsidR="00CD68B7" w:rsidRPr="00233442" w:rsidRDefault="00CD68B7" w:rsidP="00CD68B7">
      <w:pPr>
        <w:pStyle w:val="StyleBodyTextAfter12pt"/>
        <w:spacing w:line="276" w:lineRule="auto"/>
      </w:pPr>
      <w:r w:rsidRPr="00233442">
        <w:t xml:space="preserve">The </w:t>
      </w:r>
      <w:r w:rsidR="00FD0039">
        <w:t>Contract Object</w:t>
      </w:r>
      <w:r w:rsidRPr="00233442">
        <w:t xml:space="preserve"> shall include factory and site testing of the generator and equipment with participa</w:t>
      </w:r>
      <w:r w:rsidRPr="00233442">
        <w:softHyphen/>
        <w:t>tion of the Employer.</w:t>
      </w:r>
    </w:p>
    <w:p w14:paraId="1AB78767" w14:textId="77777777" w:rsidR="00CD68B7" w:rsidRPr="00233442" w:rsidRDefault="00CD68B7" w:rsidP="00CD68B7">
      <w:pPr>
        <w:pStyle w:val="StyleBodyTextAfter12pt"/>
        <w:spacing w:line="276" w:lineRule="auto"/>
      </w:pPr>
      <w:r w:rsidRPr="00233442">
        <w:t>The Contractor shall state which tests are included and which standards are forming the basis for tests.</w:t>
      </w:r>
    </w:p>
    <w:p w14:paraId="0DD24C3E" w14:textId="77777777" w:rsidR="00CD68B7" w:rsidRPr="00233442" w:rsidRDefault="00CD68B7" w:rsidP="00CD68B7">
      <w:pPr>
        <w:pStyle w:val="StyleBodyTextAfter12pt"/>
        <w:spacing w:line="276" w:lineRule="auto"/>
      </w:pPr>
      <w:r w:rsidRPr="00233442">
        <w:t>A vibration test in accordance with ISO 10816-3 (</w:t>
      </w:r>
      <w:r w:rsidRPr="00233442">
        <w:rPr>
          <w:rStyle w:val="Siln"/>
          <w:rFonts w:cs="Arial"/>
          <w:b w:val="0"/>
          <w:szCs w:val="18"/>
        </w:rPr>
        <w:t>Mechanical vibration - Evaluation of machine vibration by measurements on non-rotating parts - Part 3: Industrial machines with nominal power above 15 kW and nominal speeds between 120 r/min and 15.000 r/min when measured in situ</w:t>
      </w:r>
      <w:r w:rsidRPr="00233442">
        <w:t>) on an operation warm generator shall be included.</w:t>
      </w:r>
    </w:p>
    <w:p w14:paraId="5CED1100" w14:textId="68348C4C" w:rsidR="00CD68B7" w:rsidRPr="00233442" w:rsidRDefault="00CD68B7" w:rsidP="00CD68B7">
      <w:pPr>
        <w:pStyle w:val="RamBullet1"/>
        <w:numPr>
          <w:ilvl w:val="0"/>
          <w:numId w:val="0"/>
        </w:numPr>
        <w:spacing w:after="240" w:line="276" w:lineRule="auto"/>
      </w:pPr>
      <w:r w:rsidRPr="00233442">
        <w:lastRenderedPageBreak/>
        <w:t xml:space="preserve">The Employer shall be notified of time of the tests at least 14 Days before the tests. Test </w:t>
      </w:r>
      <w:r w:rsidR="577E0035">
        <w:t>procedures</w:t>
      </w:r>
      <w:r w:rsidRPr="00233442">
        <w:t xml:space="preserve"> and operation and maintenance manuals shall be submitted to the Employer not later than one Week prior to the test.</w:t>
      </w:r>
    </w:p>
    <w:sectPr w:rsidR="00CD68B7" w:rsidRPr="00233442" w:rsidSect="003C3644">
      <w:headerReference w:type="even" r:id="rId23"/>
      <w:headerReference w:type="default" r:id="rId24"/>
      <w:footerReference w:type="default" r:id="rId25"/>
      <w:headerReference w:type="first" r:id="rId26"/>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FC9FB2" w14:textId="77777777" w:rsidR="00A66393" w:rsidRDefault="00A66393" w:rsidP="009E4B94">
      <w:pPr>
        <w:spacing w:line="240" w:lineRule="auto"/>
      </w:pPr>
      <w:r>
        <w:separator/>
      </w:r>
    </w:p>
  </w:endnote>
  <w:endnote w:type="continuationSeparator" w:id="0">
    <w:p w14:paraId="48A8F339" w14:textId="77777777" w:rsidR="00A66393" w:rsidRDefault="00A66393" w:rsidP="009E4B94">
      <w:pPr>
        <w:spacing w:line="240" w:lineRule="auto"/>
      </w:pPr>
      <w:r>
        <w:continuationSeparator/>
      </w:r>
    </w:p>
  </w:endnote>
  <w:endnote w:type="continuationNotice" w:id="1">
    <w:p w14:paraId="318E0566" w14:textId="77777777" w:rsidR="00A66393" w:rsidRDefault="00A6639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A31CCC" w:rsidRDefault="00A31CCC" w:rsidP="008D2FBD">
    <w:pPr>
      <w:pStyle w:val="Zpat"/>
    </w:pPr>
    <w:r>
      <w:rPr>
        <w:noProof/>
      </w:rPr>
      <mc:AlternateContent>
        <mc:Choice Requires="wps">
          <w:drawing>
            <wp:anchor distT="0" distB="0" distL="114300" distR="114300" simplePos="0" relativeHeight="25165824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70A35064" w:rsidR="00A31CCC" w:rsidRDefault="00A31CCC"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sidR="00160E39">
                            <w:rPr>
                              <w:noProof/>
                            </w:rPr>
                            <w:t>19</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5824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70A35064" w:rsidR="00A31CCC" w:rsidRDefault="00A31CCC"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sidR="00160E39">
                      <w:rPr>
                        <w:noProof/>
                      </w:rPr>
                      <w:t>19</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58247"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A31CCC" w14:paraId="429EEE2E" w14:textId="77777777" w:rsidTr="008D2FBD">
                            <w:trPr>
                              <w:trHeight w:val="482"/>
                              <w:jc w:val="right"/>
                            </w:trPr>
                            <w:tc>
                              <w:tcPr>
                                <w:tcW w:w="6804" w:type="dxa"/>
                                <w:shd w:val="clear" w:color="auto" w:fill="auto"/>
                                <w:vAlign w:val="bottom"/>
                              </w:tcPr>
                              <w:p w14:paraId="73CE0B93" w14:textId="2B8A74DB" w:rsidR="00A31CCC" w:rsidRPr="00414021" w:rsidRDefault="00A31CCC" w:rsidP="008D2FBD">
                                <w:pPr>
                                  <w:pStyle w:val="Template-FilePath"/>
                                  <w:jc w:val="right"/>
                                </w:pPr>
                                <w:r>
                                  <w:fldChar w:fldCharType="begin"/>
                                </w:r>
                                <w:r>
                                  <w:instrText xml:space="preserve"> FILENAME  \p </w:instrText>
                                </w:r>
                                <w:r>
                                  <w:fldChar w:fldCharType="separate"/>
                                </w:r>
                                <w:r w:rsidR="00F937B2">
                                  <w:t>C:\Users\Muzila\Desktop\Projekty\OHB II\09-Final tender documents\06 Stav revizí dokumentů ZD\01 Revize 06_2022\Part III-A4 Technical Specifications for Turbine_Generator_Condensers_v2.docx</w:t>
                                </w:r>
                                <w:r>
                                  <w:fldChar w:fldCharType="end"/>
                                </w:r>
                              </w:p>
                            </w:tc>
                          </w:tr>
                        </w:tbl>
                        <w:p w14:paraId="66242437" w14:textId="77777777" w:rsidR="00A31CCC" w:rsidRPr="00414021" w:rsidRDefault="00A31CCC"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58247;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A31CCC" w14:paraId="429EEE2E" w14:textId="77777777" w:rsidTr="008D2FBD">
                      <w:trPr>
                        <w:trHeight w:val="482"/>
                        <w:jc w:val="right"/>
                      </w:trPr>
                      <w:tc>
                        <w:tcPr>
                          <w:tcW w:w="6804" w:type="dxa"/>
                          <w:shd w:val="clear" w:color="auto" w:fill="auto"/>
                          <w:vAlign w:val="bottom"/>
                        </w:tcPr>
                        <w:p w14:paraId="73CE0B93" w14:textId="2B8A74DB" w:rsidR="00A31CCC" w:rsidRPr="00414021" w:rsidRDefault="00A31CCC" w:rsidP="008D2FBD">
                          <w:pPr>
                            <w:pStyle w:val="Template-FilePath"/>
                            <w:jc w:val="right"/>
                          </w:pPr>
                          <w:r>
                            <w:fldChar w:fldCharType="begin"/>
                          </w:r>
                          <w:r>
                            <w:instrText xml:space="preserve"> FILENAME  \p </w:instrText>
                          </w:r>
                          <w:r>
                            <w:fldChar w:fldCharType="separate"/>
                          </w:r>
                          <w:r w:rsidR="00F937B2">
                            <w:t>C:\Users\Muzila\Desktop\Projekty\OHB II\09-Final tender documents\06 Stav revizí dokumentů ZD\01 Revize 06_2022\Part III-A4 Technical Specifications for Turbine_Generator_Condensers_v2.docx</w:t>
                          </w:r>
                          <w:r>
                            <w:fldChar w:fldCharType="end"/>
                          </w:r>
                        </w:p>
                      </w:tc>
                    </w:tr>
                  </w:tbl>
                  <w:p w14:paraId="66242437" w14:textId="77777777" w:rsidR="00A31CCC" w:rsidRPr="00414021" w:rsidRDefault="00A31CCC"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A31CCC" w14:paraId="21F0C557" w14:textId="77777777" w:rsidTr="008D2FBD">
      <w:trPr>
        <w:trHeight w:hRule="exact" w:val="284"/>
        <w:jc w:val="right"/>
      </w:trPr>
      <w:tc>
        <w:tcPr>
          <w:tcW w:w="6824" w:type="dxa"/>
          <w:shd w:val="clear" w:color="auto" w:fill="auto"/>
          <w:vAlign w:val="bottom"/>
        </w:tcPr>
        <w:p w14:paraId="65A910A7" w14:textId="77777777" w:rsidR="00A31CCC" w:rsidRDefault="00A31CCC" w:rsidP="008D2FBD">
          <w:pPr>
            <w:pStyle w:val="Template-DocId"/>
            <w:jc w:val="right"/>
          </w:pPr>
          <w:r>
            <w:t>Doc id</w:t>
          </w:r>
        </w:p>
      </w:tc>
    </w:tr>
  </w:tbl>
  <w:p w14:paraId="2CCF58F3" w14:textId="77777777" w:rsidR="00A31CCC" w:rsidRDefault="00A31CC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7A41C94B" w:rsidR="00A31CCC" w:rsidRPr="00320824" w:rsidRDefault="00A31CCC">
    <w:pPr>
      <w:pStyle w:val="Zpat"/>
    </w:pPr>
    <w:bookmarkStart w:id="31" w:name="ReportLogo"/>
    <w:r>
      <w:rPr>
        <w:noProof/>
      </w:rPr>
      <w:drawing>
        <wp:anchor distT="0" distB="0" distL="0" distR="0" simplePos="0" relativeHeight="251658249"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5E27B9">
      <w:rPr>
        <w:noProof/>
      </w:rPr>
      <w:drawing>
        <wp:anchor distT="0" distB="0" distL="114300" distR="114300" simplePos="0" relativeHeight="251660304" behindDoc="0" locked="0" layoutInCell="1" allowOverlap="1" wp14:anchorId="48D43BDB" wp14:editId="7BA3ABAF">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A31CCC" w:rsidRDefault="00A31CCC" w:rsidP="00CB110F">
    <w:pPr>
      <w:pStyle w:val="Zpat"/>
    </w:pPr>
    <w:r>
      <w:rPr>
        <w:rFonts w:ascii="Times New Roman" w:hAnsi="Times New Roman"/>
        <w:noProof/>
        <w:sz w:val="24"/>
        <w:szCs w:val="24"/>
      </w:rPr>
      <mc:AlternateContent>
        <mc:Choice Requires="wps">
          <w:drawing>
            <wp:anchor distT="0" distB="0" distL="114300" distR="114300" simplePos="0" relativeHeight="251658244"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A31CCC" w14:paraId="3B8B5A69" w14:textId="77777777" w:rsidTr="001B323E">
                            <w:tc>
                              <w:tcPr>
                                <w:tcW w:w="1928" w:type="dxa"/>
                                <w:vAlign w:val="bottom"/>
                              </w:tcPr>
                              <w:p w14:paraId="2D4BF3C7" w14:textId="77777777" w:rsidR="00A31CCC" w:rsidRDefault="00A31CCC">
                                <w:pPr>
                                  <w:pStyle w:val="Zpat"/>
                                </w:pPr>
                                <w:bookmarkStart w:id="60" w:name="OFF_LegalName"/>
                                <w:r>
                                  <w:t>Rambøll Danmark A/S</w:t>
                                </w:r>
                                <w:bookmarkEnd w:id="60"/>
                              </w:p>
                              <w:p w14:paraId="55D3DB27" w14:textId="77777777" w:rsidR="00A31CCC" w:rsidRDefault="00A31CCC">
                                <w:pPr>
                                  <w:pStyle w:val="Zpat"/>
                                </w:pPr>
                                <w:bookmarkStart w:id="61" w:name="OFF_Cvr"/>
                                <w:r>
                                  <w:t>DK reg.no. 35128417</w:t>
                                </w:r>
                                <w:bookmarkEnd w:id="61"/>
                              </w:p>
                            </w:tc>
                          </w:tr>
                          <w:tr w:rsidR="00A31CCC" w14:paraId="76E54A60" w14:textId="77777777" w:rsidTr="001B323E">
                            <w:trPr>
                              <w:trHeight w:hRule="exact" w:val="851"/>
                            </w:trPr>
                            <w:tc>
                              <w:tcPr>
                                <w:tcW w:w="1928" w:type="dxa"/>
                              </w:tcPr>
                              <w:p w14:paraId="6C182F8E" w14:textId="77777777" w:rsidR="00A31CCC" w:rsidRDefault="00A31CCC">
                                <w:pPr>
                                  <w:pStyle w:val="Zpat"/>
                                </w:pPr>
                              </w:p>
                            </w:tc>
                          </w:tr>
                        </w:tbl>
                        <w:p w14:paraId="55634560" w14:textId="77777777" w:rsidR="00A31CCC" w:rsidRDefault="00A31CCC"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823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A31CCC" w14:paraId="3B8B5A69" w14:textId="77777777" w:rsidTr="001B323E">
                      <w:tc>
                        <w:tcPr>
                          <w:tcW w:w="1928" w:type="dxa"/>
                          <w:vAlign w:val="bottom"/>
                        </w:tcPr>
                        <w:p w14:paraId="2D4BF3C7" w14:textId="77777777" w:rsidR="00A31CCC" w:rsidRDefault="00A31CCC">
                          <w:pPr>
                            <w:pStyle w:val="Zpat"/>
                          </w:pPr>
                          <w:bookmarkStart w:id="62" w:name="OFF_LegalName"/>
                          <w:r>
                            <w:t>Rambøll Danmark A/S</w:t>
                          </w:r>
                          <w:bookmarkEnd w:id="62"/>
                        </w:p>
                        <w:p w14:paraId="55D3DB27" w14:textId="77777777" w:rsidR="00A31CCC" w:rsidRDefault="00A31CCC">
                          <w:pPr>
                            <w:pStyle w:val="Zpat"/>
                          </w:pPr>
                          <w:bookmarkStart w:id="63" w:name="OFF_Cvr"/>
                          <w:r>
                            <w:t>DK reg.no. 35128417</w:t>
                          </w:r>
                          <w:bookmarkEnd w:id="63"/>
                        </w:p>
                      </w:tc>
                    </w:tr>
                    <w:tr w:rsidR="00A31CCC" w14:paraId="76E54A60" w14:textId="77777777" w:rsidTr="001B323E">
                      <w:trPr>
                        <w:trHeight w:hRule="exact" w:val="851"/>
                      </w:trPr>
                      <w:tc>
                        <w:tcPr>
                          <w:tcW w:w="1928" w:type="dxa"/>
                        </w:tcPr>
                        <w:p w14:paraId="6C182F8E" w14:textId="77777777" w:rsidR="00A31CCC" w:rsidRDefault="00A31CCC">
                          <w:pPr>
                            <w:pStyle w:val="Zpat"/>
                          </w:pPr>
                        </w:p>
                      </w:tc>
                    </w:tr>
                  </w:tbl>
                  <w:p w14:paraId="55634560" w14:textId="77777777" w:rsidR="00A31CCC" w:rsidRDefault="00A31CCC"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58243"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A31CCC" w14:paraId="6A08DFB1" w14:textId="77777777" w:rsidTr="00134F89">
                            <w:trPr>
                              <w:trHeight w:val="482"/>
                            </w:trPr>
                            <w:tc>
                              <w:tcPr>
                                <w:tcW w:w="6804" w:type="dxa"/>
                                <w:shd w:val="clear" w:color="auto" w:fill="auto"/>
                                <w:vAlign w:val="bottom"/>
                              </w:tcPr>
                              <w:p w14:paraId="51CE1502" w14:textId="32BC6CC4" w:rsidR="00A31CCC" w:rsidRPr="00414021" w:rsidRDefault="00A31CCC" w:rsidP="00414021">
                                <w:pPr>
                                  <w:pStyle w:val="Template-FilePath"/>
                                </w:pPr>
                                <w:r>
                                  <w:fldChar w:fldCharType="begin"/>
                                </w:r>
                                <w:r>
                                  <w:instrText xml:space="preserve"> FILENAME  \p </w:instrText>
                                </w:r>
                                <w:r>
                                  <w:fldChar w:fldCharType="separate"/>
                                </w:r>
                                <w:r w:rsidR="00F937B2">
                                  <w:t>C:\Users\Muzila\Desktop\Projekty\OHB II\09-Final tender documents\06 Stav revizí dokumentů ZD\01 Revize 06_2022\Part III-A4 Technical Specifications for Turbine_Generator_Condensers_v2.docx</w:t>
                                </w:r>
                                <w:r>
                                  <w:fldChar w:fldCharType="end"/>
                                </w:r>
                              </w:p>
                            </w:tc>
                          </w:tr>
                        </w:tbl>
                        <w:p w14:paraId="717A6DB4" w14:textId="77777777" w:rsidR="00A31CCC" w:rsidRPr="00414021" w:rsidRDefault="00A31CCC"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58243;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A31CCC" w14:paraId="6A08DFB1" w14:textId="77777777" w:rsidTr="00134F89">
                      <w:trPr>
                        <w:trHeight w:val="482"/>
                      </w:trPr>
                      <w:tc>
                        <w:tcPr>
                          <w:tcW w:w="6804" w:type="dxa"/>
                          <w:shd w:val="clear" w:color="auto" w:fill="auto"/>
                          <w:vAlign w:val="bottom"/>
                        </w:tcPr>
                        <w:p w14:paraId="51CE1502" w14:textId="32BC6CC4" w:rsidR="00A31CCC" w:rsidRPr="00414021" w:rsidRDefault="00A31CCC" w:rsidP="00414021">
                          <w:pPr>
                            <w:pStyle w:val="Template-FilePath"/>
                          </w:pPr>
                          <w:r>
                            <w:fldChar w:fldCharType="begin"/>
                          </w:r>
                          <w:r>
                            <w:instrText xml:space="preserve"> FILENAME  \p </w:instrText>
                          </w:r>
                          <w:r>
                            <w:fldChar w:fldCharType="separate"/>
                          </w:r>
                          <w:r w:rsidR="00F937B2">
                            <w:t>C:\Users\Muzila\Desktop\Projekty\OHB II\09-Final tender documents\06 Stav revizí dokumentů ZD\01 Revize 06_2022\Part III-A4 Technical Specifications for Turbine_Generator_Condensers_v2.docx</w:t>
                          </w:r>
                          <w:r>
                            <w:fldChar w:fldCharType="end"/>
                          </w:r>
                        </w:p>
                      </w:tc>
                    </w:tr>
                  </w:tbl>
                  <w:p w14:paraId="717A6DB4" w14:textId="77777777" w:rsidR="00A31CCC" w:rsidRPr="00414021" w:rsidRDefault="00A31CCC"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A31CCC" w:rsidRPr="00503991" w14:paraId="19E5B53C" w14:textId="77777777" w:rsidTr="004F5D4F">
      <w:trPr>
        <w:trHeight w:val="284"/>
      </w:trPr>
      <w:tc>
        <w:tcPr>
          <w:tcW w:w="6824" w:type="dxa"/>
          <w:shd w:val="clear" w:color="auto" w:fill="auto"/>
          <w:vAlign w:val="bottom"/>
        </w:tcPr>
        <w:p w14:paraId="28492A3A" w14:textId="698D740C" w:rsidR="00A31CCC" w:rsidRPr="003645ED" w:rsidRDefault="00D816B7" w:rsidP="00CB110F">
          <w:pPr>
            <w:pStyle w:val="Template-DocId"/>
            <w:rPr>
              <w:vanish/>
              <w:lang w:val="en-US"/>
            </w:rPr>
          </w:pPr>
          <w:r w:rsidRPr="00D816B7">
            <w:t xml:space="preserve">Procurement documentation – Part III – Employer’s Requirements </w:t>
          </w:r>
        </w:p>
      </w:tc>
    </w:tr>
  </w:tbl>
  <w:p w14:paraId="1C668130" w14:textId="77777777" w:rsidR="00A31CCC" w:rsidRPr="003645ED" w:rsidRDefault="00A31CCC" w:rsidP="00CB110F">
    <w:pPr>
      <w:pStyle w:val="Zpat"/>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A31CCC" w:rsidRDefault="00A31CCC" w:rsidP="00025683">
    <w:pPr>
      <w:pStyle w:val="Zpat"/>
    </w:pPr>
    <w:r>
      <w:rPr>
        <w:noProof/>
      </w:rPr>
      <mc:AlternateContent>
        <mc:Choice Requires="wps">
          <w:drawing>
            <wp:anchor distT="0" distB="0" distL="114300" distR="114300" simplePos="0" relativeHeight="25165824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1CA8F5E7" w:rsidR="00A31CCC" w:rsidRDefault="00A31CCC" w:rsidP="008637B5">
                          <w:pPr>
                            <w:pStyle w:val="Zpat"/>
                            <w:jc w:val="right"/>
                          </w:pPr>
                          <w:r>
                            <w:fldChar w:fldCharType="begin"/>
                          </w:r>
                          <w:r>
                            <w:instrText xml:space="preserve"> PAGE  </w:instrText>
                          </w:r>
                          <w:r>
                            <w:fldChar w:fldCharType="separate"/>
                          </w:r>
                          <w:r>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5E27B9">
                            <w:rPr>
                              <w:noProof/>
                            </w:rPr>
                            <w:instrText>24</w:instrText>
                          </w:r>
                          <w:r>
                            <w:fldChar w:fldCharType="end"/>
                          </w:r>
                          <w:r>
                            <w:instrText xml:space="preserve"> -2</w:instrText>
                          </w:r>
                          <w:r>
                            <w:fldChar w:fldCharType="separate"/>
                          </w:r>
                          <w:r w:rsidR="005E27B9">
                            <w:rPr>
                              <w:noProof/>
                            </w:rPr>
                            <w:t>22</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5824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1CA8F5E7" w:rsidR="00A31CCC" w:rsidRDefault="00A31CCC" w:rsidP="008637B5">
                    <w:pPr>
                      <w:pStyle w:val="Zpat"/>
                      <w:jc w:val="right"/>
                    </w:pPr>
                    <w:r>
                      <w:fldChar w:fldCharType="begin"/>
                    </w:r>
                    <w:r>
                      <w:instrText xml:space="preserve"> PAGE  </w:instrText>
                    </w:r>
                    <w:r>
                      <w:fldChar w:fldCharType="separate"/>
                    </w:r>
                    <w:r>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5E27B9">
                      <w:rPr>
                        <w:noProof/>
                      </w:rPr>
                      <w:instrText>24</w:instrText>
                    </w:r>
                    <w:r>
                      <w:fldChar w:fldCharType="end"/>
                    </w:r>
                    <w:r>
                      <w:instrText xml:space="preserve"> -2</w:instrText>
                    </w:r>
                    <w:r>
                      <w:fldChar w:fldCharType="separate"/>
                    </w:r>
                    <w:r w:rsidR="005E27B9">
                      <w:rPr>
                        <w:noProof/>
                      </w:rPr>
                      <w:t>22</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58245"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A31CCC" w14:paraId="38489388" w14:textId="77777777" w:rsidTr="00134F89">
                            <w:trPr>
                              <w:trHeight w:val="482"/>
                            </w:trPr>
                            <w:tc>
                              <w:tcPr>
                                <w:tcW w:w="6804" w:type="dxa"/>
                                <w:shd w:val="clear" w:color="auto" w:fill="auto"/>
                                <w:vAlign w:val="bottom"/>
                              </w:tcPr>
                              <w:p w14:paraId="6E7FCF82" w14:textId="4BEE3388" w:rsidR="00A31CCC" w:rsidRPr="00414021" w:rsidRDefault="00A31CCC" w:rsidP="00414021">
                                <w:pPr>
                                  <w:pStyle w:val="Template-FilePath"/>
                                </w:pPr>
                                <w:r>
                                  <w:fldChar w:fldCharType="begin"/>
                                </w:r>
                                <w:r>
                                  <w:instrText xml:space="preserve"> FILENAME  \p </w:instrText>
                                </w:r>
                                <w:r>
                                  <w:fldChar w:fldCharType="separate"/>
                                </w:r>
                                <w:r w:rsidR="00F937B2">
                                  <w:t>C:\Users\Muzila\Desktop\Projekty\OHB II\09-Final tender documents\06 Stav revizí dokumentů ZD\01 Revize 06_2022\Part III-A4 Technical Specifications for Turbine_Generator_Condensers_v2.docx</w:t>
                                </w:r>
                                <w:r>
                                  <w:fldChar w:fldCharType="end"/>
                                </w:r>
                              </w:p>
                            </w:tc>
                          </w:tr>
                        </w:tbl>
                        <w:p w14:paraId="5350920F" w14:textId="77777777" w:rsidR="00A31CCC" w:rsidRPr="00414021" w:rsidRDefault="00A31CCC"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58245;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A31CCC" w14:paraId="38489388" w14:textId="77777777" w:rsidTr="00134F89">
                      <w:trPr>
                        <w:trHeight w:val="482"/>
                      </w:trPr>
                      <w:tc>
                        <w:tcPr>
                          <w:tcW w:w="6804" w:type="dxa"/>
                          <w:shd w:val="clear" w:color="auto" w:fill="auto"/>
                          <w:vAlign w:val="bottom"/>
                        </w:tcPr>
                        <w:p w14:paraId="6E7FCF82" w14:textId="4BEE3388" w:rsidR="00A31CCC" w:rsidRPr="00414021" w:rsidRDefault="00A31CCC" w:rsidP="00414021">
                          <w:pPr>
                            <w:pStyle w:val="Template-FilePath"/>
                          </w:pPr>
                          <w:r>
                            <w:fldChar w:fldCharType="begin"/>
                          </w:r>
                          <w:r>
                            <w:instrText xml:space="preserve"> FILENAME  \p </w:instrText>
                          </w:r>
                          <w:r>
                            <w:fldChar w:fldCharType="separate"/>
                          </w:r>
                          <w:r w:rsidR="00F937B2">
                            <w:t>C:\Users\Muzila\Desktop\Projekty\OHB II\09-Final tender documents\06 Stav revizí dokumentů ZD\01 Revize 06_2022\Part III-A4 Technical Specifications for Turbine_Generator_Condensers_v2.docx</w:t>
                          </w:r>
                          <w:r>
                            <w:fldChar w:fldCharType="end"/>
                          </w:r>
                        </w:p>
                      </w:tc>
                    </w:tr>
                  </w:tbl>
                  <w:p w14:paraId="5350920F" w14:textId="77777777" w:rsidR="00A31CCC" w:rsidRPr="00414021" w:rsidRDefault="00A31CCC"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A31CCC" w:rsidRPr="00503991" w14:paraId="02322F90" w14:textId="77777777" w:rsidTr="00762EA2">
      <w:trPr>
        <w:trHeight w:val="284"/>
      </w:trPr>
      <w:tc>
        <w:tcPr>
          <w:tcW w:w="6824" w:type="dxa"/>
          <w:shd w:val="clear" w:color="auto" w:fill="auto"/>
          <w:vAlign w:val="bottom"/>
        </w:tcPr>
        <w:p w14:paraId="1D312A58" w14:textId="45206AD6" w:rsidR="00A31CCC" w:rsidRPr="003645ED" w:rsidRDefault="00D816B7" w:rsidP="00762EA2">
          <w:pPr>
            <w:pStyle w:val="Template-DocId"/>
            <w:rPr>
              <w:lang w:val="en-US"/>
            </w:rPr>
          </w:pPr>
          <w:r w:rsidRPr="00D816B7">
            <w:t xml:space="preserve">Procurement documentation – Part III – Employer’s Requirements </w:t>
          </w:r>
        </w:p>
      </w:tc>
    </w:tr>
  </w:tbl>
  <w:p w14:paraId="5A5766A0" w14:textId="77777777" w:rsidR="00A31CCC" w:rsidRPr="003645ED" w:rsidRDefault="00A31CCC">
    <w:pPr>
      <w:pStyle w:val="Zpat"/>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D6935" w14:textId="77777777" w:rsidR="00A31CCC" w:rsidRDefault="00A31CCC" w:rsidP="00025683">
    <w:pPr>
      <w:pStyle w:val="Zpat"/>
    </w:pPr>
    <w:r>
      <w:rPr>
        <w:noProof/>
      </w:rPr>
      <mc:AlternateContent>
        <mc:Choice Requires="wps">
          <w:drawing>
            <wp:anchor distT="0" distB="0" distL="114300" distR="114300" simplePos="0" relativeHeight="251658251" behindDoc="0" locked="0" layoutInCell="1" allowOverlap="1" wp14:anchorId="3FBC05BA" wp14:editId="2B347701">
              <wp:simplePos x="0" y="0"/>
              <wp:positionH relativeFrom="margin">
                <wp:align>right</wp:align>
              </wp:positionH>
              <wp:positionV relativeFrom="page">
                <wp:align>bottom</wp:align>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4841AF6" w14:textId="14B03A1D" w:rsidR="00A31CCC" w:rsidRDefault="00A31CCC" w:rsidP="008637B5">
                          <w:pPr>
                            <w:pStyle w:val="Zpat"/>
                            <w:jc w:val="right"/>
                          </w:pPr>
                          <w:r>
                            <w:fldChar w:fldCharType="begin"/>
                          </w:r>
                          <w:r>
                            <w:instrText xml:space="preserve"> PAGE  </w:instrText>
                          </w:r>
                          <w:r>
                            <w:fldChar w:fldCharType="separate"/>
                          </w:r>
                          <w:r>
                            <w:rPr>
                              <w:noProof/>
                            </w:rPr>
                            <w:t>19</w:t>
                          </w:r>
                          <w:r>
                            <w:fldChar w:fldCharType="end"/>
                          </w:r>
                          <w:r>
                            <w:t>/</w:t>
                          </w:r>
                          <w:r>
                            <w:fldChar w:fldCharType="begin"/>
                          </w:r>
                          <w:r>
                            <w:instrText xml:space="preserve">= </w:instrText>
                          </w:r>
                          <w:r>
                            <w:fldChar w:fldCharType="begin"/>
                          </w:r>
                          <w:r>
                            <w:instrText xml:space="preserve"> NUMPAGES </w:instrText>
                          </w:r>
                          <w:r>
                            <w:fldChar w:fldCharType="separate"/>
                          </w:r>
                          <w:r w:rsidR="005E27B9">
                            <w:rPr>
                              <w:noProof/>
                            </w:rPr>
                            <w:instrText>24</w:instrText>
                          </w:r>
                          <w:r>
                            <w:fldChar w:fldCharType="end"/>
                          </w:r>
                          <w:r>
                            <w:instrText xml:space="preserve"> -2</w:instrText>
                          </w:r>
                          <w:r>
                            <w:fldChar w:fldCharType="separate"/>
                          </w:r>
                          <w:r w:rsidR="005E27B9">
                            <w:rPr>
                              <w:noProof/>
                            </w:rPr>
                            <w:t>22</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C05BA" id="_x0000_t202" coordsize="21600,21600" o:spt="202" path="m,l,21600r21600,l21600,xe">
              <v:stroke joinstyle="miter"/>
              <v:path gradientshapeok="t" o:connecttype="rect"/>
            </v:shapetype>
            <v:shape id="_x0000_s1036" type="#_x0000_t202" style="position:absolute;margin-left:65pt;margin-top:0;width:116.2pt;height:54.15pt;z-index:251658251;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04841AF6" w14:textId="14B03A1D" w:rsidR="00A31CCC" w:rsidRDefault="00A31CCC" w:rsidP="008637B5">
                    <w:pPr>
                      <w:pStyle w:val="Zpat"/>
                      <w:jc w:val="right"/>
                    </w:pPr>
                    <w:r>
                      <w:fldChar w:fldCharType="begin"/>
                    </w:r>
                    <w:r>
                      <w:instrText xml:space="preserve"> PAGE  </w:instrText>
                    </w:r>
                    <w:r>
                      <w:fldChar w:fldCharType="separate"/>
                    </w:r>
                    <w:r>
                      <w:rPr>
                        <w:noProof/>
                      </w:rPr>
                      <w:t>19</w:t>
                    </w:r>
                    <w:r>
                      <w:fldChar w:fldCharType="end"/>
                    </w:r>
                    <w:r>
                      <w:t>/</w:t>
                    </w:r>
                    <w:r>
                      <w:fldChar w:fldCharType="begin"/>
                    </w:r>
                    <w:r>
                      <w:instrText xml:space="preserve">= </w:instrText>
                    </w:r>
                    <w:r>
                      <w:fldChar w:fldCharType="begin"/>
                    </w:r>
                    <w:r>
                      <w:instrText xml:space="preserve"> NUMPAGES </w:instrText>
                    </w:r>
                    <w:r>
                      <w:fldChar w:fldCharType="separate"/>
                    </w:r>
                    <w:r w:rsidR="005E27B9">
                      <w:rPr>
                        <w:noProof/>
                      </w:rPr>
                      <w:instrText>24</w:instrText>
                    </w:r>
                    <w:r>
                      <w:fldChar w:fldCharType="end"/>
                    </w:r>
                    <w:r>
                      <w:instrText xml:space="preserve"> -2</w:instrText>
                    </w:r>
                    <w:r>
                      <w:fldChar w:fldCharType="separate"/>
                    </w:r>
                    <w:r w:rsidR="005E27B9">
                      <w:rPr>
                        <w:noProof/>
                      </w:rPr>
                      <w:t>22</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58250" behindDoc="0" locked="1" layoutInCell="1" allowOverlap="1" wp14:anchorId="16C63151" wp14:editId="4C5E9CA2">
              <wp:simplePos x="0" y="0"/>
              <wp:positionH relativeFrom="margin">
                <wp:posOffset>-360045</wp:posOffset>
              </wp:positionH>
              <wp:positionV relativeFrom="page">
                <wp:align>bottom</wp:align>
              </wp:positionV>
              <wp:extent cx="4392000" cy="536400"/>
              <wp:effectExtent l="0" t="0" r="8890" b="0"/>
              <wp:wrapSquare wrapText="bothSides"/>
              <wp:docPr id="13"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A31CCC" w14:paraId="65B1F989" w14:textId="77777777" w:rsidTr="00134F89">
                            <w:trPr>
                              <w:trHeight w:val="482"/>
                            </w:trPr>
                            <w:tc>
                              <w:tcPr>
                                <w:tcW w:w="6804" w:type="dxa"/>
                                <w:shd w:val="clear" w:color="auto" w:fill="auto"/>
                                <w:vAlign w:val="bottom"/>
                              </w:tcPr>
                              <w:p w14:paraId="4E1A656E" w14:textId="7E4B970F" w:rsidR="00A31CCC" w:rsidRPr="00414021" w:rsidRDefault="00A31CCC" w:rsidP="00414021">
                                <w:pPr>
                                  <w:pStyle w:val="Template-FilePath"/>
                                </w:pPr>
                                <w:r>
                                  <w:fldChar w:fldCharType="begin"/>
                                </w:r>
                                <w:r>
                                  <w:instrText xml:space="preserve"> FILENAME  \p </w:instrText>
                                </w:r>
                                <w:r>
                                  <w:fldChar w:fldCharType="separate"/>
                                </w:r>
                                <w:r w:rsidR="00F937B2">
                                  <w:t>C:\Users\Muzila\Desktop\Projekty\OHB II\09-Final tender documents\06 Stav revizí dokumentů ZD\01 Revize 06_2022\Part III-A4 Technical Specifications for Turbine_Generator_Condensers_v2.docx</w:t>
                                </w:r>
                                <w:r>
                                  <w:fldChar w:fldCharType="end"/>
                                </w:r>
                              </w:p>
                            </w:tc>
                          </w:tr>
                        </w:tbl>
                        <w:p w14:paraId="77BEEF08" w14:textId="77777777" w:rsidR="00A31CCC" w:rsidRPr="00414021" w:rsidRDefault="00A31CCC"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C63151" id="_x0000_s1037" type="#_x0000_t202" style="position:absolute;margin-left:-28.35pt;margin-top:0;width:345.85pt;height:42.25pt;z-index:251658250;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A31CCC" w14:paraId="65B1F989" w14:textId="77777777" w:rsidTr="00134F89">
                      <w:trPr>
                        <w:trHeight w:val="482"/>
                      </w:trPr>
                      <w:tc>
                        <w:tcPr>
                          <w:tcW w:w="6804" w:type="dxa"/>
                          <w:shd w:val="clear" w:color="auto" w:fill="auto"/>
                          <w:vAlign w:val="bottom"/>
                        </w:tcPr>
                        <w:p w14:paraId="4E1A656E" w14:textId="7E4B970F" w:rsidR="00A31CCC" w:rsidRPr="00414021" w:rsidRDefault="00A31CCC" w:rsidP="00414021">
                          <w:pPr>
                            <w:pStyle w:val="Template-FilePath"/>
                          </w:pPr>
                          <w:r>
                            <w:fldChar w:fldCharType="begin"/>
                          </w:r>
                          <w:r>
                            <w:instrText xml:space="preserve"> FILENAME  \p </w:instrText>
                          </w:r>
                          <w:r>
                            <w:fldChar w:fldCharType="separate"/>
                          </w:r>
                          <w:r w:rsidR="00F937B2">
                            <w:t>C:\Users\Muzila\Desktop\Projekty\OHB II\09-Final tender documents\06 Stav revizí dokumentů ZD\01 Revize 06_2022\Part III-A4 Technical Specifications for Turbine_Generator_Condensers_v2.docx</w:t>
                          </w:r>
                          <w:r>
                            <w:fldChar w:fldCharType="end"/>
                          </w:r>
                        </w:p>
                      </w:tc>
                    </w:tr>
                  </w:tbl>
                  <w:p w14:paraId="77BEEF08" w14:textId="77777777" w:rsidR="00A31CCC" w:rsidRPr="00414021" w:rsidRDefault="00A31CCC"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A31CCC" w:rsidRPr="00503991" w14:paraId="0B229C5A" w14:textId="77777777" w:rsidTr="00762EA2">
      <w:trPr>
        <w:trHeight w:val="284"/>
      </w:trPr>
      <w:tc>
        <w:tcPr>
          <w:tcW w:w="6824" w:type="dxa"/>
          <w:shd w:val="clear" w:color="auto" w:fill="auto"/>
          <w:vAlign w:val="bottom"/>
        </w:tcPr>
        <w:p w14:paraId="31D9C9E1" w14:textId="1BE5C5C8" w:rsidR="00A31CCC" w:rsidRPr="003645ED" w:rsidRDefault="00D816B7" w:rsidP="00762EA2">
          <w:pPr>
            <w:pStyle w:val="Template-DocId"/>
            <w:rPr>
              <w:lang w:val="en-US"/>
            </w:rPr>
          </w:pPr>
          <w:r w:rsidRPr="00D816B7">
            <w:t xml:space="preserve">Procurement documentation – Part III – Employer’s Requirements </w:t>
          </w:r>
        </w:p>
      </w:tc>
    </w:tr>
  </w:tbl>
  <w:p w14:paraId="49D4DEFB" w14:textId="77777777" w:rsidR="00A31CCC" w:rsidRPr="003645ED" w:rsidRDefault="00A31CCC">
    <w:pPr>
      <w:pStyle w:val="Zpa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F970A" w14:textId="77777777" w:rsidR="00A66393" w:rsidRDefault="00A66393" w:rsidP="009E4B94">
      <w:pPr>
        <w:spacing w:line="240" w:lineRule="auto"/>
      </w:pPr>
      <w:bookmarkStart w:id="0" w:name="_Hlk30054634"/>
      <w:bookmarkEnd w:id="0"/>
    </w:p>
  </w:footnote>
  <w:footnote w:type="continuationSeparator" w:id="0">
    <w:p w14:paraId="35036BCE" w14:textId="77777777" w:rsidR="00A66393" w:rsidRDefault="00A66393" w:rsidP="009E4B94">
      <w:pPr>
        <w:spacing w:line="240" w:lineRule="auto"/>
      </w:pPr>
    </w:p>
  </w:footnote>
  <w:footnote w:type="continuationNotice" w:id="1">
    <w:p w14:paraId="7090EA54" w14:textId="77777777" w:rsidR="00A66393" w:rsidRDefault="00A6639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5D749323" w:rsidR="00A31CCC" w:rsidRDefault="00A31CCC"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t>Part III, Appendix A4</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C4681" w14:textId="535DF2FB" w:rsidR="00A31CCC" w:rsidRDefault="00A31CC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A81C3" w14:textId="0843B90C" w:rsidR="00A31CCC" w:rsidRDefault="00A31CC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3E01A881" w:rsidR="00A31CCC" w:rsidRDefault="005E27B9" w:rsidP="00E80E90">
    <w:pPr>
      <w:pStyle w:val="Zhlav"/>
      <w:ind w:left="0"/>
      <w:jc w:val="center"/>
    </w:pPr>
    <w:bookmarkStart w:id="37" w:name="_Hlk491951557"/>
    <w:bookmarkStart w:id="38" w:name="_Hlk491951558"/>
    <w:bookmarkStart w:id="39" w:name="_Hlk491951559"/>
    <w:r>
      <w:drawing>
        <wp:anchor distT="0" distB="0" distL="114300" distR="114300" simplePos="0" relativeHeight="251662352" behindDoc="0" locked="0" layoutInCell="1" allowOverlap="1" wp14:anchorId="60AA38B9" wp14:editId="402710A6">
          <wp:simplePos x="0" y="0"/>
          <wp:positionH relativeFrom="column">
            <wp:posOffset>-306070</wp:posOffset>
          </wp:positionH>
          <wp:positionV relativeFrom="paragraph">
            <wp:posOffset>125730</wp:posOffset>
          </wp:positionV>
          <wp:extent cx="748800" cy="262800"/>
          <wp:effectExtent l="0" t="0" r="0" b="4445"/>
          <wp:wrapNone/>
          <wp:docPr id="9744703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58D03151" w:rsidR="00A31CCC" w:rsidRPr="00F23C29" w:rsidRDefault="00A31CCC" w:rsidP="00E80E90">
    <w:pPr>
      <w:pStyle w:val="Zhlav"/>
      <w:ind w:left="0"/>
      <w:jc w:val="center"/>
    </w:pPr>
    <w:r>
      <w:drawing>
        <wp:anchor distT="0" distB="0" distL="0" distR="0" simplePos="0" relativeHeight="251658255"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t>Part III, Appendix A4</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t>Technical Specifications for Turbine/Generator and Condensers</w:t>
        </w:r>
      </w:sdtContent>
    </w:sdt>
  </w:p>
  <w:p w14:paraId="033D8023" w14:textId="6A194D0F" w:rsidR="00A31CCC" w:rsidRDefault="00A31CCC" w:rsidP="00E80E90">
    <w:pPr>
      <w:pStyle w:val="Zhlav"/>
    </w:pPr>
    <w:r>
      <w:t xml:space="preserve"> </w:t>
    </w:r>
    <w:r>
      <mc:AlternateContent>
        <mc:Choice Requires="wps">
          <w:drawing>
            <wp:anchor distT="0" distB="0" distL="0" distR="0" simplePos="0" relativeHeight="251658240"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A31CCC" w:rsidRPr="004D690A" w14:paraId="35990B43" w14:textId="77777777" w:rsidTr="00150678">
                            <w:tc>
                              <w:tcPr>
                                <w:tcW w:w="1928" w:type="dxa"/>
                                <w:shd w:val="clear" w:color="auto" w:fill="auto"/>
                              </w:tcPr>
                              <w:p w14:paraId="514ABC6A" w14:textId="77777777" w:rsidR="00A31CCC" w:rsidRPr="0021685E" w:rsidRDefault="00A31CCC" w:rsidP="00150678">
                                <w:pPr>
                                  <w:pStyle w:val="Template-Address"/>
                                  <w:rPr>
                                    <w:lang w:val="de-DE"/>
                                  </w:rPr>
                                </w:pPr>
                                <w:bookmarkStart w:id="40" w:name="OFF_Name"/>
                                <w:r w:rsidRPr="0021685E">
                                  <w:rPr>
                                    <w:lang w:val="de-DE"/>
                                  </w:rPr>
                                  <w:t>Ramboll</w:t>
                                </w:r>
                                <w:bookmarkEnd w:id="40"/>
                              </w:p>
                              <w:p w14:paraId="3B2B1E27" w14:textId="77777777" w:rsidR="00A31CCC" w:rsidRPr="0021685E" w:rsidRDefault="00A31CCC" w:rsidP="00150678">
                                <w:pPr>
                                  <w:pStyle w:val="Template-Address"/>
                                  <w:rPr>
                                    <w:lang w:val="de-DE"/>
                                  </w:rPr>
                                </w:pPr>
                                <w:bookmarkStart w:id="41" w:name="OFF_Address"/>
                                <w:r w:rsidRPr="0021685E">
                                  <w:rPr>
                                    <w:lang w:val="de-DE"/>
                                  </w:rPr>
                                  <w:t>Hannemanns Allé 53</w:t>
                                </w:r>
                                <w:r w:rsidRPr="0021685E">
                                  <w:rPr>
                                    <w:lang w:val="de-DE"/>
                                  </w:rPr>
                                  <w:br/>
                                  <w:t>DK-2300 Copenhagen S</w:t>
                                </w:r>
                                <w:r w:rsidRPr="0021685E">
                                  <w:rPr>
                                    <w:lang w:val="de-DE"/>
                                  </w:rPr>
                                  <w:br/>
                                  <w:t>Denmark</w:t>
                                </w:r>
                                <w:bookmarkEnd w:id="41"/>
                              </w:p>
                              <w:p w14:paraId="00308A60" w14:textId="77777777" w:rsidR="00A31CCC" w:rsidRPr="0021685E" w:rsidRDefault="00A31CCC" w:rsidP="00150678">
                                <w:pPr>
                                  <w:pStyle w:val="Template-Address"/>
                                  <w:rPr>
                                    <w:lang w:val="de-DE"/>
                                  </w:rPr>
                                </w:pPr>
                              </w:p>
                              <w:p w14:paraId="61392DEF" w14:textId="77777777" w:rsidR="00A31CCC" w:rsidRPr="0021685E" w:rsidRDefault="00A31CCC" w:rsidP="00150678">
                                <w:pPr>
                                  <w:pStyle w:val="Template-Address"/>
                                  <w:rPr>
                                    <w:lang w:val="de-DE"/>
                                  </w:rPr>
                                </w:pPr>
                                <w:bookmarkStart w:id="42" w:name="LAN_T"/>
                                <w:bookmarkStart w:id="43" w:name="OFF_Phone_HIF"/>
                                <w:r w:rsidRPr="0021685E">
                                  <w:rPr>
                                    <w:lang w:val="de-DE"/>
                                  </w:rPr>
                                  <w:t>T</w:t>
                                </w:r>
                                <w:bookmarkEnd w:id="42"/>
                                <w:r w:rsidRPr="0021685E">
                                  <w:rPr>
                                    <w:lang w:val="de-DE"/>
                                  </w:rPr>
                                  <w:t xml:space="preserve"> </w:t>
                                </w:r>
                                <w:bookmarkStart w:id="44" w:name="OFF_Phone"/>
                                <w:r w:rsidRPr="0021685E">
                                  <w:rPr>
                                    <w:lang w:val="de-DE"/>
                                  </w:rPr>
                                  <w:t>+45 5161 1000</w:t>
                                </w:r>
                                <w:bookmarkEnd w:id="44"/>
                              </w:p>
                              <w:p w14:paraId="69A41858" w14:textId="77777777" w:rsidR="00A31CCC" w:rsidRPr="0021685E" w:rsidRDefault="00A31CCC" w:rsidP="00150678">
                                <w:pPr>
                                  <w:pStyle w:val="Template-Address"/>
                                  <w:rPr>
                                    <w:lang w:val="de-DE"/>
                                  </w:rPr>
                                </w:pPr>
                                <w:bookmarkStart w:id="45" w:name="LAN_F"/>
                                <w:bookmarkStart w:id="46" w:name="OFF_Fax_HIF"/>
                                <w:bookmarkEnd w:id="43"/>
                                <w:r w:rsidRPr="0021685E">
                                  <w:rPr>
                                    <w:lang w:val="de-DE"/>
                                  </w:rPr>
                                  <w:t>F</w:t>
                                </w:r>
                                <w:bookmarkEnd w:id="45"/>
                                <w:r w:rsidRPr="0021685E">
                                  <w:rPr>
                                    <w:lang w:val="de-DE"/>
                                  </w:rPr>
                                  <w:t xml:space="preserve"> </w:t>
                                </w:r>
                                <w:bookmarkStart w:id="47" w:name="OFF_Fax"/>
                                <w:r w:rsidRPr="0021685E">
                                  <w:rPr>
                                    <w:lang w:val="de-DE"/>
                                  </w:rPr>
                                  <w:t>+45 5161 1001</w:t>
                                </w:r>
                                <w:bookmarkEnd w:id="47"/>
                              </w:p>
                              <w:p w14:paraId="5746CD1F" w14:textId="77777777" w:rsidR="00A31CCC" w:rsidRPr="0021685E" w:rsidRDefault="00A31CCC" w:rsidP="00150678">
                                <w:pPr>
                                  <w:pStyle w:val="Template-Address"/>
                                  <w:rPr>
                                    <w:lang w:val="de-DE"/>
                                  </w:rPr>
                                </w:pPr>
                                <w:bookmarkStart w:id="48" w:name="OFF_web"/>
                                <w:bookmarkStart w:id="49" w:name="OFF_web_HIF"/>
                                <w:bookmarkEnd w:id="46"/>
                                <w:r w:rsidRPr="0021685E">
                                  <w:rPr>
                                    <w:lang w:val="de-DE"/>
                                  </w:rPr>
                                  <w:t>www.ramboll.com/energy</w:t>
                                </w:r>
                                <w:bookmarkEnd w:id="48"/>
                              </w:p>
                              <w:bookmarkEnd w:id="49"/>
                              <w:p w14:paraId="52380058" w14:textId="77777777" w:rsidR="00A31CCC" w:rsidRPr="0021685E" w:rsidRDefault="00A31CCC" w:rsidP="00150678">
                                <w:pPr>
                                  <w:pStyle w:val="Template-Address"/>
                                  <w:rPr>
                                    <w:lang w:val="de-DE"/>
                                  </w:rPr>
                                </w:pPr>
                              </w:p>
                              <w:p w14:paraId="497200E4" w14:textId="77777777" w:rsidR="00A31CCC" w:rsidRPr="0021685E" w:rsidRDefault="00A31CCC" w:rsidP="00460F5D">
                                <w:pPr>
                                  <w:pStyle w:val="Template-Address"/>
                                  <w:rPr>
                                    <w:lang w:val="de-DE"/>
                                  </w:rPr>
                                </w:pPr>
                              </w:p>
                            </w:tc>
                          </w:tr>
                        </w:tbl>
                        <w:p w14:paraId="4B51DA69" w14:textId="77777777" w:rsidR="00A31CCC" w:rsidRPr="0021685E" w:rsidRDefault="00A31CCC" w:rsidP="00025683">
                          <w:pPr>
                            <w:pStyle w:val="Template-Address"/>
                            <w:rPr>
                              <w:lang w:val="de-DE"/>
                            </w:rPr>
                          </w:pPr>
                        </w:p>
                        <w:p w14:paraId="1E34DC84" w14:textId="77777777" w:rsidR="00A31CCC" w:rsidRPr="0021685E" w:rsidRDefault="00A31CCC"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8240;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A31CCC" w:rsidRPr="004D690A" w14:paraId="35990B43" w14:textId="77777777" w:rsidTr="00150678">
                      <w:tc>
                        <w:tcPr>
                          <w:tcW w:w="1928" w:type="dxa"/>
                          <w:shd w:val="clear" w:color="auto" w:fill="auto"/>
                        </w:tcPr>
                        <w:p w14:paraId="514ABC6A" w14:textId="77777777" w:rsidR="00A31CCC" w:rsidRPr="0021685E" w:rsidRDefault="00A31CCC" w:rsidP="00150678">
                          <w:pPr>
                            <w:pStyle w:val="Template-Address"/>
                            <w:rPr>
                              <w:lang w:val="de-DE"/>
                            </w:rPr>
                          </w:pPr>
                          <w:bookmarkStart w:id="50" w:name="OFF_Name"/>
                          <w:r w:rsidRPr="0021685E">
                            <w:rPr>
                              <w:lang w:val="de-DE"/>
                            </w:rPr>
                            <w:t>Ramboll</w:t>
                          </w:r>
                          <w:bookmarkEnd w:id="50"/>
                        </w:p>
                        <w:p w14:paraId="3B2B1E27" w14:textId="77777777" w:rsidR="00A31CCC" w:rsidRPr="0021685E" w:rsidRDefault="00A31CCC" w:rsidP="00150678">
                          <w:pPr>
                            <w:pStyle w:val="Template-Address"/>
                            <w:rPr>
                              <w:lang w:val="de-DE"/>
                            </w:rPr>
                          </w:pPr>
                          <w:bookmarkStart w:id="51" w:name="OFF_Address"/>
                          <w:r w:rsidRPr="0021685E">
                            <w:rPr>
                              <w:lang w:val="de-DE"/>
                            </w:rPr>
                            <w:t>Hannemanns Allé 53</w:t>
                          </w:r>
                          <w:r w:rsidRPr="0021685E">
                            <w:rPr>
                              <w:lang w:val="de-DE"/>
                            </w:rPr>
                            <w:br/>
                            <w:t>DK-2300 Copenhagen S</w:t>
                          </w:r>
                          <w:r w:rsidRPr="0021685E">
                            <w:rPr>
                              <w:lang w:val="de-DE"/>
                            </w:rPr>
                            <w:br/>
                            <w:t>Denmark</w:t>
                          </w:r>
                          <w:bookmarkEnd w:id="51"/>
                        </w:p>
                        <w:p w14:paraId="00308A60" w14:textId="77777777" w:rsidR="00A31CCC" w:rsidRPr="0021685E" w:rsidRDefault="00A31CCC" w:rsidP="00150678">
                          <w:pPr>
                            <w:pStyle w:val="Template-Address"/>
                            <w:rPr>
                              <w:lang w:val="de-DE"/>
                            </w:rPr>
                          </w:pPr>
                        </w:p>
                        <w:p w14:paraId="61392DEF" w14:textId="77777777" w:rsidR="00A31CCC" w:rsidRPr="0021685E" w:rsidRDefault="00A31CCC" w:rsidP="00150678">
                          <w:pPr>
                            <w:pStyle w:val="Template-Address"/>
                            <w:rPr>
                              <w:lang w:val="de-DE"/>
                            </w:rPr>
                          </w:pPr>
                          <w:bookmarkStart w:id="52" w:name="LAN_T"/>
                          <w:bookmarkStart w:id="53" w:name="OFF_Phone_HIF"/>
                          <w:r w:rsidRPr="0021685E">
                            <w:rPr>
                              <w:lang w:val="de-DE"/>
                            </w:rPr>
                            <w:t>T</w:t>
                          </w:r>
                          <w:bookmarkEnd w:id="52"/>
                          <w:r w:rsidRPr="0021685E">
                            <w:rPr>
                              <w:lang w:val="de-DE"/>
                            </w:rPr>
                            <w:t xml:space="preserve"> </w:t>
                          </w:r>
                          <w:bookmarkStart w:id="54" w:name="OFF_Phone"/>
                          <w:r w:rsidRPr="0021685E">
                            <w:rPr>
                              <w:lang w:val="de-DE"/>
                            </w:rPr>
                            <w:t>+45 5161 1000</w:t>
                          </w:r>
                          <w:bookmarkEnd w:id="54"/>
                        </w:p>
                        <w:p w14:paraId="69A41858" w14:textId="77777777" w:rsidR="00A31CCC" w:rsidRPr="0021685E" w:rsidRDefault="00A31CCC" w:rsidP="00150678">
                          <w:pPr>
                            <w:pStyle w:val="Template-Address"/>
                            <w:rPr>
                              <w:lang w:val="de-DE"/>
                            </w:rPr>
                          </w:pPr>
                          <w:bookmarkStart w:id="55" w:name="LAN_F"/>
                          <w:bookmarkStart w:id="56" w:name="OFF_Fax_HIF"/>
                          <w:bookmarkEnd w:id="53"/>
                          <w:r w:rsidRPr="0021685E">
                            <w:rPr>
                              <w:lang w:val="de-DE"/>
                            </w:rPr>
                            <w:t>F</w:t>
                          </w:r>
                          <w:bookmarkEnd w:id="55"/>
                          <w:r w:rsidRPr="0021685E">
                            <w:rPr>
                              <w:lang w:val="de-DE"/>
                            </w:rPr>
                            <w:t xml:space="preserve"> </w:t>
                          </w:r>
                          <w:bookmarkStart w:id="57" w:name="OFF_Fax"/>
                          <w:r w:rsidRPr="0021685E">
                            <w:rPr>
                              <w:lang w:val="de-DE"/>
                            </w:rPr>
                            <w:t>+45 5161 1001</w:t>
                          </w:r>
                          <w:bookmarkEnd w:id="57"/>
                        </w:p>
                        <w:p w14:paraId="5746CD1F" w14:textId="77777777" w:rsidR="00A31CCC" w:rsidRPr="0021685E" w:rsidRDefault="00A31CCC" w:rsidP="00150678">
                          <w:pPr>
                            <w:pStyle w:val="Template-Address"/>
                            <w:rPr>
                              <w:lang w:val="de-DE"/>
                            </w:rPr>
                          </w:pPr>
                          <w:bookmarkStart w:id="58" w:name="OFF_web"/>
                          <w:bookmarkStart w:id="59" w:name="OFF_web_HIF"/>
                          <w:bookmarkEnd w:id="56"/>
                          <w:r w:rsidRPr="0021685E">
                            <w:rPr>
                              <w:lang w:val="de-DE"/>
                            </w:rPr>
                            <w:t>www.ramboll.com/energy</w:t>
                          </w:r>
                          <w:bookmarkEnd w:id="58"/>
                        </w:p>
                        <w:bookmarkEnd w:id="59"/>
                        <w:p w14:paraId="52380058" w14:textId="77777777" w:rsidR="00A31CCC" w:rsidRPr="0021685E" w:rsidRDefault="00A31CCC" w:rsidP="00150678">
                          <w:pPr>
                            <w:pStyle w:val="Template-Address"/>
                            <w:rPr>
                              <w:lang w:val="de-DE"/>
                            </w:rPr>
                          </w:pPr>
                        </w:p>
                        <w:p w14:paraId="497200E4" w14:textId="77777777" w:rsidR="00A31CCC" w:rsidRPr="0021685E" w:rsidRDefault="00A31CCC" w:rsidP="00460F5D">
                          <w:pPr>
                            <w:pStyle w:val="Template-Address"/>
                            <w:rPr>
                              <w:lang w:val="de-DE"/>
                            </w:rPr>
                          </w:pPr>
                        </w:p>
                      </w:tc>
                    </w:tr>
                  </w:tbl>
                  <w:p w14:paraId="4B51DA69" w14:textId="77777777" w:rsidR="00A31CCC" w:rsidRPr="0021685E" w:rsidRDefault="00A31CCC" w:rsidP="00025683">
                    <w:pPr>
                      <w:pStyle w:val="Template-Address"/>
                      <w:rPr>
                        <w:lang w:val="de-DE"/>
                      </w:rPr>
                    </w:pPr>
                  </w:p>
                  <w:p w14:paraId="1E34DC84" w14:textId="77777777" w:rsidR="00A31CCC" w:rsidRPr="0021685E" w:rsidRDefault="00A31CCC"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28ECD" w14:textId="3FCBCB51" w:rsidR="00A31CCC" w:rsidRDefault="00A31CC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27AEB" w14:textId="38CF9036" w:rsidR="00A31CCC" w:rsidRDefault="00A31CCC">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6013C66B" w:rsidR="00A31CCC" w:rsidRDefault="00A31CCC" w:rsidP="002127C4">
    <w:pPr>
      <w:pStyle w:val="Zhlav"/>
      <w:tabs>
        <w:tab w:val="left" w:pos="3462"/>
        <w:tab w:val="center" w:pos="4480"/>
      </w:tabs>
      <w:ind w:left="0"/>
    </w:pPr>
    <w:bookmarkStart w:id="66" w:name="_Hlk39590182"/>
    <w:bookmarkStart w:id="67" w:name="_Hlk39590183"/>
    <w:r>
      <w:tab/>
    </w:r>
    <w:r>
      <w:tab/>
    </w:r>
    <w:r w:rsidR="005E27B9">
      <w:drawing>
        <wp:anchor distT="0" distB="0" distL="114300" distR="114300" simplePos="0" relativeHeight="251664400" behindDoc="0" locked="0" layoutInCell="1" allowOverlap="1" wp14:anchorId="71AFEEAE" wp14:editId="1D294D63">
          <wp:simplePos x="0" y="0"/>
          <wp:positionH relativeFrom="column">
            <wp:posOffset>-306070</wp:posOffset>
          </wp:positionH>
          <wp:positionV relativeFrom="paragraph">
            <wp:posOffset>125730</wp:posOffset>
          </wp:positionV>
          <wp:extent cx="748800" cy="262800"/>
          <wp:effectExtent l="0" t="0" r="0" b="4445"/>
          <wp:wrapNone/>
          <wp:docPr id="38757741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28117C3B" w:rsidR="00A31CCC" w:rsidRPr="00F23C29" w:rsidRDefault="00A31CCC" w:rsidP="0021329D">
    <w:pPr>
      <w:pStyle w:val="Zhlav"/>
      <w:ind w:left="0"/>
      <w:jc w:val="center"/>
    </w:pPr>
    <w:r>
      <w:drawing>
        <wp:anchor distT="0" distB="0" distL="0" distR="0" simplePos="0" relativeHeight="251658253"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2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Content>
        <w:r>
          <w:t>Part III, Appendix A4</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t>Technical Specifications for Turbine/Generator and Condensers</w:t>
        </w:r>
      </w:sdtContent>
    </w:sdt>
    <w:bookmarkEnd w:id="66"/>
    <w:bookmarkEnd w:id="67"/>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F0D8B" w14:textId="19E9C8F8" w:rsidR="00A31CCC" w:rsidRDefault="00A31CCC">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07F8F" w14:textId="563F643E" w:rsidR="00A31CCC" w:rsidRDefault="00A31CCC">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7A1E7" w14:textId="75922F37" w:rsidR="00A31CCC" w:rsidRDefault="00A31CCC" w:rsidP="00BB3B67">
    <w:pPr>
      <w:pStyle w:val="Zhlav"/>
      <w:tabs>
        <w:tab w:val="left" w:pos="3462"/>
        <w:tab w:val="center" w:pos="4480"/>
      </w:tabs>
      <w:ind w:left="0"/>
    </w:pPr>
    <w:r>
      <w:drawing>
        <wp:anchor distT="0" distB="0" distL="114300" distR="114300" simplePos="0" relativeHeight="251658242" behindDoc="0" locked="0" layoutInCell="1" allowOverlap="1" wp14:anchorId="50A21553" wp14:editId="1A1F49D0">
          <wp:simplePos x="0" y="0"/>
          <wp:positionH relativeFrom="column">
            <wp:posOffset>4819650</wp:posOffset>
          </wp:positionH>
          <wp:positionV relativeFrom="paragraph">
            <wp:posOffset>-3175</wp:posOffset>
          </wp:positionV>
          <wp:extent cx="3869690" cy="647700"/>
          <wp:effectExtent l="0" t="0" r="0" b="0"/>
          <wp:wrapNone/>
          <wp:docPr id="1658901816"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de2"/>
                  <pic:cNvPicPr/>
                </pic:nvPicPr>
                <pic:blipFill>
                  <a:blip r:embed="rId1">
                    <a:extLst>
                      <a:ext uri="{28A0092B-C50C-407E-A947-70E740481C1C}">
                        <a14:useLocalDpi xmlns:a14="http://schemas.microsoft.com/office/drawing/2010/main" val="0"/>
                      </a:ext>
                    </a:extLst>
                  </a:blip>
                  <a:stretch>
                    <a:fillRect/>
                  </a:stretch>
                </pic:blipFill>
                <pic:spPr>
                  <a:xfrm>
                    <a:off x="0" y="0"/>
                    <a:ext cx="3869690" cy="647700"/>
                  </a:xfrm>
                  <a:prstGeom prst="rect">
                    <a:avLst/>
                  </a:prstGeom>
                </pic:spPr>
              </pic:pic>
            </a:graphicData>
          </a:graphic>
          <wp14:sizeRelH relativeFrom="page">
            <wp14:pctWidth>0</wp14:pctWidth>
          </wp14:sizeRelH>
          <wp14:sizeRelV relativeFrom="page">
            <wp14:pctHeight>0</wp14:pctHeight>
          </wp14:sizeRelV>
        </wp:anchor>
      </w:drawing>
    </w:r>
    <w:r>
      <w:tab/>
    </w:r>
    <w:r>
      <w:tab/>
    </w:r>
    <w:r w:rsidR="005E27B9">
      <w:drawing>
        <wp:anchor distT="0" distB="0" distL="114300" distR="114300" simplePos="0" relativeHeight="251666448" behindDoc="0" locked="0" layoutInCell="1" allowOverlap="1" wp14:anchorId="042A59A7" wp14:editId="26D2658C">
          <wp:simplePos x="0" y="0"/>
          <wp:positionH relativeFrom="column">
            <wp:posOffset>-306070</wp:posOffset>
          </wp:positionH>
          <wp:positionV relativeFrom="paragraph">
            <wp:posOffset>125730</wp:posOffset>
          </wp:positionV>
          <wp:extent cx="748800" cy="262800"/>
          <wp:effectExtent l="0" t="0" r="0" b="4445"/>
          <wp:wrapNone/>
          <wp:docPr id="151938583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096AE63A" w14:textId="59DA677D" w:rsidR="00A31CCC" w:rsidRPr="00F23C29" w:rsidRDefault="00000000" w:rsidP="00BB3B67">
    <w:pPr>
      <w:pStyle w:val="Zhlav"/>
      <w:ind w:left="0"/>
      <w:jc w:val="center"/>
    </w:pPr>
    <w:sdt>
      <w:sdtPr>
        <w:alias w:val="Title"/>
        <w:tag w:val=""/>
        <w:id w:val="1112857385"/>
        <w:placeholder>
          <w:docPart w:val="D791363EF3354AD785414A5E70143E4E"/>
        </w:placeholder>
        <w:dataBinding w:prefixMappings="xmlns:ns0='http://purl.org/dc/elements/1.1/' xmlns:ns1='http://schemas.openxmlformats.org/package/2006/metadata/core-properties' " w:xpath="/ns1:coreProperties[1]/ns0:title[1]" w:storeItemID="{6C3C8BC8-F283-45AE-878A-BAB7291924A1}"/>
        <w:text/>
      </w:sdtPr>
      <w:sdtContent>
        <w:r w:rsidR="00A31CCC">
          <w:t>Part III, Appendix A4</w:t>
        </w:r>
      </w:sdtContent>
    </w:sdt>
    <w:r w:rsidR="00A31CCC">
      <w:t xml:space="preserve"> </w:t>
    </w:r>
    <w:r w:rsidR="00A31CCC">
      <w:br/>
    </w:r>
    <w:sdt>
      <w:sdtPr>
        <w:alias w:val="Subject"/>
        <w:tag w:val="{&quot;SkabelonDesign&quot;:{&quot;type&quot;:&quot;text&quot;,&quot;binding&quot;:&quot;Doc.Prop.Ram_Document_Title2&quot;,&quot;ignoreBlank&quot;:true}}"/>
        <w:id w:val="482673108"/>
        <w:dataBinding w:prefixMappings="xmlns:ns0='http://purl.org/dc/elements/1.1/' xmlns:ns1='http://schemas.openxmlformats.org/package/2006/metadata/core-properties' " w:xpath="/ns1:coreProperties[1]/ns0:subject[1]" w:storeItemID="{6C3C8BC8-F283-45AE-878A-BAB7291924A1}"/>
        <w:text/>
      </w:sdtPr>
      <w:sdtContent>
        <w:r w:rsidR="00A31CCC">
          <w:t>Technical Specifications for Turbine/Generator and Condensers</w:t>
        </w:r>
      </w:sdtContent>
    </w:sdt>
  </w:p>
  <w:p w14:paraId="14F219A3" w14:textId="7D9DB88B" w:rsidR="00A31CCC" w:rsidRDefault="00A31CC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C318E9B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0" w15:restartNumberingAfterBreak="0">
    <w:nsid w:val="06301E5C"/>
    <w:multiLevelType w:val="hybridMultilevel"/>
    <w:tmpl w:val="B4A46DB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3" w15:restartNumberingAfterBreak="0">
    <w:nsid w:val="16D92BD7"/>
    <w:multiLevelType w:val="hybridMultilevel"/>
    <w:tmpl w:val="32A68CB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181C1B85"/>
    <w:multiLevelType w:val="multilevel"/>
    <w:tmpl w:val="FF18C32E"/>
    <w:lvl w:ilvl="0">
      <w:start w:val="1"/>
      <w:numFmt w:val="decimal"/>
      <w:lvlText w:val="%1."/>
      <w:lvlJc w:val="left"/>
      <w:pPr>
        <w:tabs>
          <w:tab w:val="num" w:pos="0"/>
        </w:tabs>
        <w:ind w:left="0" w:hanging="624"/>
      </w:pPr>
      <w:rPr>
        <w:rFonts w:ascii="Verdana" w:hAnsi="Verdana" w:hint="default"/>
        <w:b/>
        <w:i w:val="0"/>
        <w:color w:val="009DE0"/>
        <w:sz w:val="28"/>
      </w:rPr>
    </w:lvl>
    <w:lvl w:ilvl="1">
      <w:start w:val="1"/>
      <w:numFmt w:val="decimal"/>
      <w:lvlText w:val="%1.%2"/>
      <w:lvlJc w:val="left"/>
      <w:pPr>
        <w:tabs>
          <w:tab w:val="num" w:pos="908"/>
        </w:tabs>
        <w:ind w:left="908" w:hanging="624"/>
      </w:pPr>
      <w:rPr>
        <w:rFonts w:ascii="Verdana" w:hAnsi="Verdana" w:hint="default"/>
        <w:b/>
        <w:i w:val="0"/>
        <w:color w:val="000000"/>
        <w:sz w:val="18"/>
      </w:rPr>
    </w:lvl>
    <w:lvl w:ilvl="2">
      <w:start w:val="1"/>
      <w:numFmt w:val="decimal"/>
      <w:lvlText w:val="%1.%2.%3"/>
      <w:lvlJc w:val="left"/>
      <w:pPr>
        <w:tabs>
          <w:tab w:val="num" w:pos="0"/>
        </w:tabs>
        <w:ind w:left="0" w:hanging="624"/>
      </w:pPr>
      <w:rPr>
        <w:rFonts w:ascii="Verdana" w:hAnsi="Verdana" w:hint="default"/>
        <w:b/>
        <w:i w:val="0"/>
        <w:color w:val="000000"/>
        <w:sz w:val="18"/>
      </w:rPr>
    </w:lvl>
    <w:lvl w:ilvl="3">
      <w:start w:val="1"/>
      <w:numFmt w:val="decimal"/>
      <w:lvlText w:val="%1.%2.%3.%4"/>
      <w:lvlJc w:val="left"/>
      <w:pPr>
        <w:tabs>
          <w:tab w:val="num" w:pos="284"/>
        </w:tabs>
        <w:ind w:left="284" w:hanging="908"/>
      </w:pPr>
      <w:rPr>
        <w:rFonts w:ascii="Verdana" w:hAnsi="Verdana" w:hint="default"/>
        <w:b w:val="0"/>
        <w:i/>
        <w:color w:val="auto"/>
        <w:sz w:val="18"/>
      </w:rPr>
    </w:lvl>
    <w:lvl w:ilvl="4">
      <w:start w:val="1"/>
      <w:numFmt w:val="decimal"/>
      <w:lvlText w:val="%1.%2.%3.%4.%5"/>
      <w:lvlJc w:val="left"/>
      <w:pPr>
        <w:tabs>
          <w:tab w:val="num" w:pos="567"/>
        </w:tabs>
        <w:ind w:left="567" w:hanging="1191"/>
      </w:pPr>
      <w:rPr>
        <w:rFonts w:hint="default"/>
      </w:rPr>
    </w:lvl>
    <w:lvl w:ilvl="5">
      <w:start w:val="1"/>
      <w:numFmt w:val="decimal"/>
      <w:lvlText w:val="%1.%2.%3.%4.%5.%6"/>
      <w:lvlJc w:val="left"/>
      <w:pPr>
        <w:tabs>
          <w:tab w:val="num" w:pos="567"/>
        </w:tabs>
        <w:ind w:left="567" w:hanging="1191"/>
      </w:pPr>
      <w:rPr>
        <w:rFonts w:hint="default"/>
      </w:rPr>
    </w:lvl>
    <w:lvl w:ilvl="6">
      <w:start w:val="1"/>
      <w:numFmt w:val="decimal"/>
      <w:lvlText w:val="%1.%2.%3.%4.%5.%6.%7"/>
      <w:lvlJc w:val="left"/>
      <w:pPr>
        <w:tabs>
          <w:tab w:val="num" w:pos="851"/>
        </w:tabs>
        <w:ind w:left="851" w:hanging="1475"/>
      </w:pPr>
      <w:rPr>
        <w:rFonts w:hint="default"/>
      </w:rPr>
    </w:lvl>
    <w:lvl w:ilvl="7">
      <w:start w:val="1"/>
      <w:numFmt w:val="decimal"/>
      <w:lvlText w:val="%1.%2.%3.%4.%5.%6.%7.%8"/>
      <w:lvlJc w:val="left"/>
      <w:pPr>
        <w:tabs>
          <w:tab w:val="num" w:pos="851"/>
        </w:tabs>
        <w:ind w:left="851" w:hanging="1475"/>
      </w:pPr>
      <w:rPr>
        <w:rFonts w:hint="default"/>
      </w:rPr>
    </w:lvl>
    <w:lvl w:ilvl="8">
      <w:start w:val="1"/>
      <w:numFmt w:val="decimal"/>
      <w:lvlText w:val="%1.%2.%3.%4.%5.%6.%7.%8.%9"/>
      <w:lvlJc w:val="left"/>
      <w:pPr>
        <w:tabs>
          <w:tab w:val="num" w:pos="1134"/>
        </w:tabs>
        <w:ind w:left="1134" w:hanging="1758"/>
      </w:pPr>
      <w:rPr>
        <w:rFonts w:hint="default"/>
      </w:rPr>
    </w:lvl>
  </w:abstractNum>
  <w:abstractNum w:abstractNumId="15"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287C4E0E"/>
    <w:multiLevelType w:val="hybridMultilevel"/>
    <w:tmpl w:val="49385D48"/>
    <w:lvl w:ilvl="0" w:tplc="1786E254">
      <w:numFmt w:val="bullet"/>
      <w:lvlText w:val="-"/>
      <w:lvlJc w:val="left"/>
      <w:pPr>
        <w:ind w:left="720" w:hanging="360"/>
      </w:pPr>
      <w:rPr>
        <w:rFonts w:ascii="Verdana" w:eastAsia="Times New Roman" w:hAnsi="Verdana"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2C3A60A8"/>
    <w:multiLevelType w:val="hybridMultilevel"/>
    <w:tmpl w:val="9D180A1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7E46A5C"/>
    <w:multiLevelType w:val="hybridMultilevel"/>
    <w:tmpl w:val="372C161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AB60790"/>
    <w:multiLevelType w:val="hybridMultilevel"/>
    <w:tmpl w:val="B70A832A"/>
    <w:lvl w:ilvl="0" w:tplc="83189F28">
      <w:numFmt w:val="bullet"/>
      <w:lvlText w:val="•"/>
      <w:lvlJc w:val="left"/>
      <w:pPr>
        <w:ind w:left="1665" w:hanging="1305"/>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8D5731"/>
    <w:multiLevelType w:val="hybridMultilevel"/>
    <w:tmpl w:val="86BEB36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42265D71"/>
    <w:multiLevelType w:val="hybridMultilevel"/>
    <w:tmpl w:val="098A3688"/>
    <w:lvl w:ilvl="0" w:tplc="CF50B1E4">
      <w:numFmt w:val="bullet"/>
      <w:lvlText w:val="-"/>
      <w:lvlJc w:val="left"/>
      <w:pPr>
        <w:ind w:left="720" w:hanging="360"/>
      </w:pPr>
      <w:rPr>
        <w:rFonts w:ascii="Arial" w:eastAsia="Times New Roman"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45C60FD4"/>
    <w:multiLevelType w:val="hybridMultilevel"/>
    <w:tmpl w:val="B4E896C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50B74907"/>
    <w:multiLevelType w:val="multilevel"/>
    <w:tmpl w:val="23B651B0"/>
    <w:lvl w:ilvl="0">
      <w:start w:val="1"/>
      <w:numFmt w:val="decimal"/>
      <w:pStyle w:val="RamNumber1"/>
      <w:lvlText w:val="%1."/>
      <w:lvlJc w:val="left"/>
      <w:pPr>
        <w:tabs>
          <w:tab w:val="num" w:pos="425"/>
        </w:tabs>
        <w:ind w:left="425" w:hanging="425"/>
      </w:pPr>
      <w:rPr>
        <w:rFonts w:hint="default"/>
      </w:rPr>
    </w:lvl>
    <w:lvl w:ilvl="1">
      <w:start w:val="1"/>
      <w:numFmt w:val="decimal"/>
      <w:pStyle w:val="RamNumber2"/>
      <w:lvlText w:val="%1.%2."/>
      <w:lvlJc w:val="left"/>
      <w:pPr>
        <w:tabs>
          <w:tab w:val="num" w:pos="850"/>
        </w:tabs>
        <w:ind w:left="850" w:hanging="425"/>
      </w:pPr>
      <w:rPr>
        <w:rFonts w:hint="default"/>
        <w:sz w:val="16"/>
        <w:szCs w:val="16"/>
      </w:rPr>
    </w:lvl>
    <w:lvl w:ilvl="2">
      <w:start w:val="1"/>
      <w:numFmt w:val="decimal"/>
      <w:pStyle w:val="RamNumber3"/>
      <w:lvlText w:val="%1.%2.%3"/>
      <w:lvlJc w:val="left"/>
      <w:pPr>
        <w:tabs>
          <w:tab w:val="num" w:pos="1276"/>
        </w:tabs>
        <w:ind w:left="1276" w:hanging="426"/>
      </w:pPr>
      <w:rPr>
        <w:rFonts w:hint="default"/>
        <w:sz w:val="14"/>
        <w:szCs w:val="14"/>
      </w:rPr>
    </w:lvl>
    <w:lvl w:ilvl="3">
      <w:start w:val="1"/>
      <w:numFmt w:val="decimal"/>
      <w:pStyle w:val="RamNumber4"/>
      <w:lvlText w:val="%1.%2.%3.%4"/>
      <w:lvlJc w:val="left"/>
      <w:pPr>
        <w:tabs>
          <w:tab w:val="num" w:pos="1701"/>
        </w:tabs>
        <w:ind w:left="1701" w:hanging="425"/>
      </w:pPr>
      <w:rPr>
        <w:rFonts w:hint="default"/>
      </w:rPr>
    </w:lvl>
    <w:lvl w:ilvl="4">
      <w:start w:val="1"/>
      <w:numFmt w:val="decimal"/>
      <w:pStyle w:val="RamNumber5"/>
      <w:lvlText w:val="%1.%2.%3.%4.%5"/>
      <w:lvlJc w:val="left"/>
      <w:pPr>
        <w:tabs>
          <w:tab w:val="num" w:pos="2126"/>
        </w:tabs>
        <w:ind w:left="2126" w:hanging="425"/>
      </w:pPr>
      <w:rPr>
        <w:rFonts w:hint="default"/>
      </w:rPr>
    </w:lvl>
    <w:lvl w:ilvl="5">
      <w:start w:val="1"/>
      <w:numFmt w:val="decimal"/>
      <w:pStyle w:val="RamNumber6"/>
      <w:lvlText w:val="%1.%2.%3.%4.%5.%6"/>
      <w:lvlJc w:val="left"/>
      <w:pPr>
        <w:tabs>
          <w:tab w:val="num" w:pos="2551"/>
        </w:tabs>
        <w:ind w:left="2551" w:hanging="425"/>
      </w:pPr>
      <w:rPr>
        <w:rFonts w:hint="default"/>
      </w:rPr>
    </w:lvl>
    <w:lvl w:ilvl="6">
      <w:start w:val="1"/>
      <w:numFmt w:val="decimal"/>
      <w:pStyle w:val="RamNumber7"/>
      <w:lvlText w:val="%1.%2.%3.%4.%5.%6.%7"/>
      <w:lvlJc w:val="left"/>
      <w:pPr>
        <w:tabs>
          <w:tab w:val="num" w:pos="2976"/>
        </w:tabs>
        <w:ind w:left="2976" w:hanging="425"/>
      </w:pPr>
      <w:rPr>
        <w:rFonts w:hint="default"/>
      </w:rPr>
    </w:lvl>
    <w:lvl w:ilvl="7">
      <w:start w:val="1"/>
      <w:numFmt w:val="decimal"/>
      <w:pStyle w:val="RamNumber8"/>
      <w:lvlText w:val="%1.%2.%3.%4.%5.%6.%7.%8"/>
      <w:lvlJc w:val="left"/>
      <w:pPr>
        <w:tabs>
          <w:tab w:val="num" w:pos="3402"/>
        </w:tabs>
        <w:ind w:left="3402" w:hanging="426"/>
      </w:pPr>
      <w:rPr>
        <w:rFonts w:hint="default"/>
      </w:rPr>
    </w:lvl>
    <w:lvl w:ilvl="8">
      <w:start w:val="1"/>
      <w:numFmt w:val="decimal"/>
      <w:pStyle w:val="RamNumber9"/>
      <w:lvlText w:val="%1.%2.%3.%4.%5.%6.%7.%8.%9"/>
      <w:lvlJc w:val="left"/>
      <w:pPr>
        <w:tabs>
          <w:tab w:val="num" w:pos="3827"/>
        </w:tabs>
        <w:ind w:left="3827" w:hanging="425"/>
      </w:pPr>
      <w:rPr>
        <w:rFonts w:hint="default"/>
      </w:rPr>
    </w:lvl>
  </w:abstractNum>
  <w:abstractNum w:abstractNumId="24" w15:restartNumberingAfterBreak="0">
    <w:nsid w:val="5EFD5FD5"/>
    <w:multiLevelType w:val="hybridMultilevel"/>
    <w:tmpl w:val="8722A820"/>
    <w:lvl w:ilvl="0" w:tplc="83189F28">
      <w:numFmt w:val="bullet"/>
      <w:lvlText w:val="•"/>
      <w:lvlJc w:val="left"/>
      <w:pPr>
        <w:ind w:left="1665" w:hanging="1305"/>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26" w15:restartNumberingAfterBreak="0">
    <w:nsid w:val="62EA67F8"/>
    <w:multiLevelType w:val="hybridMultilevel"/>
    <w:tmpl w:val="1A5CAD6E"/>
    <w:lvl w:ilvl="0" w:tplc="15F01C26">
      <w:start w:val="1"/>
      <w:numFmt w:val="bullet"/>
      <w:lvlText w:val=""/>
      <w:lvlJc w:val="left"/>
      <w:pPr>
        <w:tabs>
          <w:tab w:val="num" w:pos="644"/>
        </w:tabs>
        <w:ind w:left="624" w:hanging="340"/>
      </w:pPr>
      <w:rPr>
        <w:rFonts w:ascii="Symbol" w:hAnsi="Symbol" w:hint="default"/>
      </w:rPr>
    </w:lvl>
    <w:lvl w:ilvl="1" w:tplc="D6A62934">
      <w:numFmt w:val="bullet"/>
      <w:lvlText w:val="-"/>
      <w:lvlJc w:val="left"/>
      <w:pPr>
        <w:tabs>
          <w:tab w:val="num" w:pos="1724"/>
        </w:tabs>
        <w:ind w:left="1724" w:hanging="360"/>
      </w:pPr>
      <w:rPr>
        <w:rFonts w:ascii="Verdana" w:eastAsia="Times New Roman" w:hAnsi="Verdana" w:cs="Times New Roman"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7"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28" w15:restartNumberingAfterBreak="0">
    <w:nsid w:val="6DF05FC6"/>
    <w:multiLevelType w:val="hybridMultilevel"/>
    <w:tmpl w:val="17AED36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741D5CF9"/>
    <w:multiLevelType w:val="hybridMultilevel"/>
    <w:tmpl w:val="B1C8F9BA"/>
    <w:lvl w:ilvl="0" w:tplc="D71CDB38">
      <w:start w:val="17"/>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7E577E"/>
    <w:multiLevelType w:val="multilevel"/>
    <w:tmpl w:val="482AFF38"/>
    <w:name w:val="Not Used 6"/>
    <w:lvl w:ilvl="0">
      <w:start w:val="1"/>
      <w:numFmt w:val="bullet"/>
      <w:pStyle w:val="RamBullet1"/>
      <w:lvlText w:val=""/>
      <w:lvlJc w:val="left"/>
      <w:pPr>
        <w:tabs>
          <w:tab w:val="num" w:pos="425"/>
        </w:tabs>
        <w:ind w:left="425" w:hanging="425"/>
      </w:pPr>
      <w:rPr>
        <w:rFonts w:ascii="Symbol" w:hAnsi="Symbol" w:hint="default"/>
        <w:lang w:val="en-US"/>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31" w15:restartNumberingAfterBreak="0">
    <w:nsid w:val="749A0327"/>
    <w:multiLevelType w:val="hybridMultilevel"/>
    <w:tmpl w:val="3392D528"/>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32" w15:restartNumberingAfterBreak="0">
    <w:nsid w:val="78F5328C"/>
    <w:multiLevelType w:val="hybridMultilevel"/>
    <w:tmpl w:val="CE88D2E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7A9F08EB"/>
    <w:multiLevelType w:val="hybridMultilevel"/>
    <w:tmpl w:val="A8F2D49E"/>
    <w:lvl w:ilvl="0" w:tplc="472AA9B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090FFC"/>
    <w:multiLevelType w:val="hybridMultilevel"/>
    <w:tmpl w:val="DF487E2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36"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1365641085">
    <w:abstractNumId w:val="37"/>
  </w:num>
  <w:num w:numId="2" w16cid:durableId="574121658">
    <w:abstractNumId w:val="7"/>
  </w:num>
  <w:num w:numId="3" w16cid:durableId="22365331">
    <w:abstractNumId w:val="6"/>
  </w:num>
  <w:num w:numId="4" w16cid:durableId="1300183212">
    <w:abstractNumId w:val="5"/>
  </w:num>
  <w:num w:numId="5" w16cid:durableId="376663766">
    <w:abstractNumId w:val="4"/>
  </w:num>
  <w:num w:numId="6" w16cid:durableId="1739594342">
    <w:abstractNumId w:val="35"/>
  </w:num>
  <w:num w:numId="7" w16cid:durableId="1058017700">
    <w:abstractNumId w:val="3"/>
  </w:num>
  <w:num w:numId="8" w16cid:durableId="769158221">
    <w:abstractNumId w:val="2"/>
  </w:num>
  <w:num w:numId="9" w16cid:durableId="394789885">
    <w:abstractNumId w:val="1"/>
  </w:num>
  <w:num w:numId="10" w16cid:durableId="1746030138">
    <w:abstractNumId w:val="0"/>
  </w:num>
  <w:num w:numId="11" w16cid:durableId="281157349">
    <w:abstractNumId w:val="27"/>
  </w:num>
  <w:num w:numId="12" w16cid:durableId="807406264">
    <w:abstractNumId w:val="12"/>
  </w:num>
  <w:num w:numId="13" w16cid:durableId="1615593548">
    <w:abstractNumId w:val="8"/>
  </w:num>
  <w:num w:numId="14" w16cid:durableId="90443362">
    <w:abstractNumId w:val="15"/>
  </w:num>
  <w:num w:numId="15" w16cid:durableId="1905682105">
    <w:abstractNumId w:val="11"/>
  </w:num>
  <w:num w:numId="16" w16cid:durableId="994258409">
    <w:abstractNumId w:val="36"/>
  </w:num>
  <w:num w:numId="17" w16cid:durableId="1601260986">
    <w:abstractNumId w:val="14"/>
  </w:num>
  <w:num w:numId="18" w16cid:durableId="311301181">
    <w:abstractNumId w:val="9"/>
  </w:num>
  <w:num w:numId="19" w16cid:durableId="1452940393">
    <w:abstractNumId w:val="25"/>
  </w:num>
  <w:num w:numId="20" w16cid:durableId="1290278247">
    <w:abstractNumId w:val="30"/>
  </w:num>
  <w:num w:numId="21" w16cid:durableId="1925986845">
    <w:abstractNumId w:val="16"/>
  </w:num>
  <w:num w:numId="22" w16cid:durableId="1528057144">
    <w:abstractNumId w:val="19"/>
  </w:num>
  <w:num w:numId="23" w16cid:durableId="662971363">
    <w:abstractNumId w:val="24"/>
  </w:num>
  <w:num w:numId="24" w16cid:durableId="1631204125">
    <w:abstractNumId w:val="26"/>
  </w:num>
  <w:num w:numId="25" w16cid:durableId="2063864544">
    <w:abstractNumId w:val="23"/>
  </w:num>
  <w:num w:numId="26" w16cid:durableId="1781024910">
    <w:abstractNumId w:val="29"/>
  </w:num>
  <w:num w:numId="27" w16cid:durableId="11001826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54987899">
    <w:abstractNumId w:val="13"/>
  </w:num>
  <w:num w:numId="29" w16cid:durableId="720831077">
    <w:abstractNumId w:val="22"/>
  </w:num>
  <w:num w:numId="30" w16cid:durableId="1054506674">
    <w:abstractNumId w:val="20"/>
  </w:num>
  <w:num w:numId="31" w16cid:durableId="1355225866">
    <w:abstractNumId w:val="17"/>
  </w:num>
  <w:num w:numId="32" w16cid:durableId="1107432334">
    <w:abstractNumId w:val="10"/>
  </w:num>
  <w:num w:numId="33" w16cid:durableId="1183133388">
    <w:abstractNumId w:val="32"/>
  </w:num>
  <w:num w:numId="34" w16cid:durableId="365719557">
    <w:abstractNumId w:val="18"/>
  </w:num>
  <w:num w:numId="35" w16cid:durableId="1032268604">
    <w:abstractNumId w:val="31"/>
  </w:num>
  <w:num w:numId="36" w16cid:durableId="891310309">
    <w:abstractNumId w:val="28"/>
  </w:num>
  <w:num w:numId="37" w16cid:durableId="1159803838">
    <w:abstractNumId w:val="34"/>
  </w:num>
  <w:num w:numId="38" w16cid:durableId="1055467485">
    <w:abstractNumId w:val="21"/>
  </w:num>
  <w:num w:numId="39" w16cid:durableId="404500694">
    <w:abstractNumId w:val="3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2B1"/>
    <w:rsid w:val="00001509"/>
    <w:rsid w:val="00004865"/>
    <w:rsid w:val="00006137"/>
    <w:rsid w:val="00006204"/>
    <w:rsid w:val="000063B6"/>
    <w:rsid w:val="000101EC"/>
    <w:rsid w:val="00011448"/>
    <w:rsid w:val="00013EEA"/>
    <w:rsid w:val="00014FD3"/>
    <w:rsid w:val="000162D0"/>
    <w:rsid w:val="00023506"/>
    <w:rsid w:val="00025683"/>
    <w:rsid w:val="000274BA"/>
    <w:rsid w:val="000275D6"/>
    <w:rsid w:val="000305CC"/>
    <w:rsid w:val="00031C1D"/>
    <w:rsid w:val="0003239D"/>
    <w:rsid w:val="00035B26"/>
    <w:rsid w:val="00035F25"/>
    <w:rsid w:val="0003686F"/>
    <w:rsid w:val="00036EE5"/>
    <w:rsid w:val="000371D2"/>
    <w:rsid w:val="00041F7B"/>
    <w:rsid w:val="00042B24"/>
    <w:rsid w:val="0004368D"/>
    <w:rsid w:val="00050588"/>
    <w:rsid w:val="00055A37"/>
    <w:rsid w:val="00055ADB"/>
    <w:rsid w:val="000621CF"/>
    <w:rsid w:val="00065072"/>
    <w:rsid w:val="00065C3C"/>
    <w:rsid w:val="00066591"/>
    <w:rsid w:val="000665FB"/>
    <w:rsid w:val="00070A52"/>
    <w:rsid w:val="000732FA"/>
    <w:rsid w:val="000734E3"/>
    <w:rsid w:val="00073951"/>
    <w:rsid w:val="00076D04"/>
    <w:rsid w:val="00080797"/>
    <w:rsid w:val="00086D6D"/>
    <w:rsid w:val="000903FF"/>
    <w:rsid w:val="00090843"/>
    <w:rsid w:val="0009128C"/>
    <w:rsid w:val="00091CF6"/>
    <w:rsid w:val="00093F2E"/>
    <w:rsid w:val="00094ABD"/>
    <w:rsid w:val="000A0277"/>
    <w:rsid w:val="000A09B2"/>
    <w:rsid w:val="000A32DD"/>
    <w:rsid w:val="000B45B6"/>
    <w:rsid w:val="000C05A4"/>
    <w:rsid w:val="000C2E5B"/>
    <w:rsid w:val="000C6B69"/>
    <w:rsid w:val="000D0AD1"/>
    <w:rsid w:val="000D5465"/>
    <w:rsid w:val="000D5809"/>
    <w:rsid w:val="000E11CC"/>
    <w:rsid w:val="000E2901"/>
    <w:rsid w:val="000E5B2E"/>
    <w:rsid w:val="000F1B17"/>
    <w:rsid w:val="000F22CD"/>
    <w:rsid w:val="000F37D2"/>
    <w:rsid w:val="000F4E10"/>
    <w:rsid w:val="000F6A42"/>
    <w:rsid w:val="000F7A8D"/>
    <w:rsid w:val="00100304"/>
    <w:rsid w:val="00100486"/>
    <w:rsid w:val="00103E3F"/>
    <w:rsid w:val="00105B1D"/>
    <w:rsid w:val="0011127C"/>
    <w:rsid w:val="00117FBE"/>
    <w:rsid w:val="00121B03"/>
    <w:rsid w:val="0012473B"/>
    <w:rsid w:val="0012534C"/>
    <w:rsid w:val="0013244F"/>
    <w:rsid w:val="00134937"/>
    <w:rsid w:val="00134F89"/>
    <w:rsid w:val="00140902"/>
    <w:rsid w:val="00145D60"/>
    <w:rsid w:val="00150678"/>
    <w:rsid w:val="0015620D"/>
    <w:rsid w:val="00160BCC"/>
    <w:rsid w:val="00160E39"/>
    <w:rsid w:val="00161FD6"/>
    <w:rsid w:val="00166086"/>
    <w:rsid w:val="001752F5"/>
    <w:rsid w:val="00175A1A"/>
    <w:rsid w:val="00175DAB"/>
    <w:rsid w:val="00182651"/>
    <w:rsid w:val="0018457B"/>
    <w:rsid w:val="00184738"/>
    <w:rsid w:val="0019159B"/>
    <w:rsid w:val="00194311"/>
    <w:rsid w:val="001957A6"/>
    <w:rsid w:val="00196662"/>
    <w:rsid w:val="001A04F3"/>
    <w:rsid w:val="001A2D5F"/>
    <w:rsid w:val="001A43E5"/>
    <w:rsid w:val="001A46BA"/>
    <w:rsid w:val="001A4BB6"/>
    <w:rsid w:val="001B323E"/>
    <w:rsid w:val="001B3332"/>
    <w:rsid w:val="001B622B"/>
    <w:rsid w:val="001C0391"/>
    <w:rsid w:val="001C062D"/>
    <w:rsid w:val="001C14B1"/>
    <w:rsid w:val="001C2147"/>
    <w:rsid w:val="001C336E"/>
    <w:rsid w:val="001C4FCB"/>
    <w:rsid w:val="001D161A"/>
    <w:rsid w:val="001D2847"/>
    <w:rsid w:val="001D2D4C"/>
    <w:rsid w:val="001D4FF7"/>
    <w:rsid w:val="001E01D4"/>
    <w:rsid w:val="001E1890"/>
    <w:rsid w:val="001E1C5E"/>
    <w:rsid w:val="001E2D9D"/>
    <w:rsid w:val="001E5404"/>
    <w:rsid w:val="001F52E2"/>
    <w:rsid w:val="001F7024"/>
    <w:rsid w:val="00202C16"/>
    <w:rsid w:val="00204328"/>
    <w:rsid w:val="00204C55"/>
    <w:rsid w:val="00211984"/>
    <w:rsid w:val="002127C4"/>
    <w:rsid w:val="0021329D"/>
    <w:rsid w:val="00215B44"/>
    <w:rsid w:val="002161E8"/>
    <w:rsid w:val="00216771"/>
    <w:rsid w:val="0021685E"/>
    <w:rsid w:val="00216A56"/>
    <w:rsid w:val="00221DDD"/>
    <w:rsid w:val="00226677"/>
    <w:rsid w:val="00233442"/>
    <w:rsid w:val="0023385A"/>
    <w:rsid w:val="00240488"/>
    <w:rsid w:val="00244660"/>
    <w:rsid w:val="00244D70"/>
    <w:rsid w:val="00245196"/>
    <w:rsid w:val="0024654B"/>
    <w:rsid w:val="0025216A"/>
    <w:rsid w:val="00255D7E"/>
    <w:rsid w:val="0026064E"/>
    <w:rsid w:val="00264744"/>
    <w:rsid w:val="0026673B"/>
    <w:rsid w:val="002727E7"/>
    <w:rsid w:val="00275F33"/>
    <w:rsid w:val="00280A43"/>
    <w:rsid w:val="0028180A"/>
    <w:rsid w:val="00295E37"/>
    <w:rsid w:val="0029658B"/>
    <w:rsid w:val="002A34AA"/>
    <w:rsid w:val="002A41A6"/>
    <w:rsid w:val="002A4975"/>
    <w:rsid w:val="002A5FF7"/>
    <w:rsid w:val="002B32AC"/>
    <w:rsid w:val="002B351B"/>
    <w:rsid w:val="002B5D77"/>
    <w:rsid w:val="002C2A21"/>
    <w:rsid w:val="002C5297"/>
    <w:rsid w:val="002C6C58"/>
    <w:rsid w:val="002D43D1"/>
    <w:rsid w:val="002D5562"/>
    <w:rsid w:val="002D6A0E"/>
    <w:rsid w:val="002D75FE"/>
    <w:rsid w:val="002E0C8B"/>
    <w:rsid w:val="002E18AD"/>
    <w:rsid w:val="002E24F9"/>
    <w:rsid w:val="002E25DA"/>
    <w:rsid w:val="002E27B6"/>
    <w:rsid w:val="002E2E01"/>
    <w:rsid w:val="002E3F28"/>
    <w:rsid w:val="002E4A59"/>
    <w:rsid w:val="002E74A4"/>
    <w:rsid w:val="002E7989"/>
    <w:rsid w:val="002F18EB"/>
    <w:rsid w:val="002F423C"/>
    <w:rsid w:val="002F447F"/>
    <w:rsid w:val="002F459C"/>
    <w:rsid w:val="002F6484"/>
    <w:rsid w:val="003064DC"/>
    <w:rsid w:val="00306FC7"/>
    <w:rsid w:val="00312320"/>
    <w:rsid w:val="0031325B"/>
    <w:rsid w:val="003136A7"/>
    <w:rsid w:val="003158BD"/>
    <w:rsid w:val="00320824"/>
    <w:rsid w:val="003222B6"/>
    <w:rsid w:val="00326C80"/>
    <w:rsid w:val="00333648"/>
    <w:rsid w:val="003336F7"/>
    <w:rsid w:val="00335F6D"/>
    <w:rsid w:val="00350D28"/>
    <w:rsid w:val="00357D74"/>
    <w:rsid w:val="00360AB7"/>
    <w:rsid w:val="00361257"/>
    <w:rsid w:val="00362876"/>
    <w:rsid w:val="00362A3A"/>
    <w:rsid w:val="00363BCC"/>
    <w:rsid w:val="003645ED"/>
    <w:rsid w:val="00365593"/>
    <w:rsid w:val="00374545"/>
    <w:rsid w:val="003851E7"/>
    <w:rsid w:val="003A0C28"/>
    <w:rsid w:val="003A4710"/>
    <w:rsid w:val="003A75A5"/>
    <w:rsid w:val="003B204D"/>
    <w:rsid w:val="003B2757"/>
    <w:rsid w:val="003B35B0"/>
    <w:rsid w:val="003B497E"/>
    <w:rsid w:val="003B6E10"/>
    <w:rsid w:val="003B7478"/>
    <w:rsid w:val="003C0CE9"/>
    <w:rsid w:val="003C3644"/>
    <w:rsid w:val="003C4356"/>
    <w:rsid w:val="003C460C"/>
    <w:rsid w:val="003C4F9F"/>
    <w:rsid w:val="003C60F1"/>
    <w:rsid w:val="003C6544"/>
    <w:rsid w:val="003D0891"/>
    <w:rsid w:val="003D0E00"/>
    <w:rsid w:val="003D25D0"/>
    <w:rsid w:val="003D2D79"/>
    <w:rsid w:val="003E3B18"/>
    <w:rsid w:val="003E53E0"/>
    <w:rsid w:val="003E6021"/>
    <w:rsid w:val="003E6ED0"/>
    <w:rsid w:val="003F24C0"/>
    <w:rsid w:val="003F5BCA"/>
    <w:rsid w:val="00402096"/>
    <w:rsid w:val="00403DDF"/>
    <w:rsid w:val="004069F6"/>
    <w:rsid w:val="0041168B"/>
    <w:rsid w:val="00411FFA"/>
    <w:rsid w:val="00414021"/>
    <w:rsid w:val="00414F7F"/>
    <w:rsid w:val="00416543"/>
    <w:rsid w:val="00420155"/>
    <w:rsid w:val="00424709"/>
    <w:rsid w:val="00424AD9"/>
    <w:rsid w:val="00427FD9"/>
    <w:rsid w:val="004351FE"/>
    <w:rsid w:val="0043597D"/>
    <w:rsid w:val="004361FB"/>
    <w:rsid w:val="004409DE"/>
    <w:rsid w:val="004441C5"/>
    <w:rsid w:val="00445651"/>
    <w:rsid w:val="00445943"/>
    <w:rsid w:val="0045404F"/>
    <w:rsid w:val="00455149"/>
    <w:rsid w:val="00455365"/>
    <w:rsid w:val="00457447"/>
    <w:rsid w:val="004574D9"/>
    <w:rsid w:val="00460CB5"/>
    <w:rsid w:val="00460F5D"/>
    <w:rsid w:val="00464D79"/>
    <w:rsid w:val="00465D99"/>
    <w:rsid w:val="004719DE"/>
    <w:rsid w:val="004732C0"/>
    <w:rsid w:val="00473BCF"/>
    <w:rsid w:val="00475F0E"/>
    <w:rsid w:val="00481EAF"/>
    <w:rsid w:val="00482795"/>
    <w:rsid w:val="00484E07"/>
    <w:rsid w:val="00486A67"/>
    <w:rsid w:val="00487629"/>
    <w:rsid w:val="00487DD3"/>
    <w:rsid w:val="00492C63"/>
    <w:rsid w:val="00497992"/>
    <w:rsid w:val="004A5FFD"/>
    <w:rsid w:val="004B01F9"/>
    <w:rsid w:val="004B2A88"/>
    <w:rsid w:val="004B5447"/>
    <w:rsid w:val="004B64E1"/>
    <w:rsid w:val="004C00D7"/>
    <w:rsid w:val="004C01B2"/>
    <w:rsid w:val="004C3780"/>
    <w:rsid w:val="004C48AD"/>
    <w:rsid w:val="004C4C16"/>
    <w:rsid w:val="004C66F5"/>
    <w:rsid w:val="004D690A"/>
    <w:rsid w:val="004E166F"/>
    <w:rsid w:val="004E2A2F"/>
    <w:rsid w:val="004E3305"/>
    <w:rsid w:val="004E6168"/>
    <w:rsid w:val="004F0799"/>
    <w:rsid w:val="004F1ED7"/>
    <w:rsid w:val="004F20C1"/>
    <w:rsid w:val="004F5D4F"/>
    <w:rsid w:val="004F7EAF"/>
    <w:rsid w:val="0050067B"/>
    <w:rsid w:val="00500ECF"/>
    <w:rsid w:val="00503991"/>
    <w:rsid w:val="00512ABD"/>
    <w:rsid w:val="0051333A"/>
    <w:rsid w:val="005143C6"/>
    <w:rsid w:val="00515796"/>
    <w:rsid w:val="00516608"/>
    <w:rsid w:val="005178A7"/>
    <w:rsid w:val="005203AF"/>
    <w:rsid w:val="00523D90"/>
    <w:rsid w:val="00524C5D"/>
    <w:rsid w:val="0052799D"/>
    <w:rsid w:val="0053024F"/>
    <w:rsid w:val="00530C3C"/>
    <w:rsid w:val="005328A3"/>
    <w:rsid w:val="00532AE0"/>
    <w:rsid w:val="00533DEB"/>
    <w:rsid w:val="00543EF2"/>
    <w:rsid w:val="00547843"/>
    <w:rsid w:val="00547F22"/>
    <w:rsid w:val="005536BC"/>
    <w:rsid w:val="0055571B"/>
    <w:rsid w:val="0055579F"/>
    <w:rsid w:val="00556E18"/>
    <w:rsid w:val="005606B2"/>
    <w:rsid w:val="00561134"/>
    <w:rsid w:val="00562597"/>
    <w:rsid w:val="00562C42"/>
    <w:rsid w:val="0056500F"/>
    <w:rsid w:val="00573440"/>
    <w:rsid w:val="00582AE7"/>
    <w:rsid w:val="00583704"/>
    <w:rsid w:val="00585126"/>
    <w:rsid w:val="00586EE5"/>
    <w:rsid w:val="00591510"/>
    <w:rsid w:val="00596278"/>
    <w:rsid w:val="005A28D4"/>
    <w:rsid w:val="005B2040"/>
    <w:rsid w:val="005C3B1C"/>
    <w:rsid w:val="005C5B9A"/>
    <w:rsid w:val="005C5E42"/>
    <w:rsid w:val="005C5F97"/>
    <w:rsid w:val="005C6935"/>
    <w:rsid w:val="005C769C"/>
    <w:rsid w:val="005D0701"/>
    <w:rsid w:val="005D295B"/>
    <w:rsid w:val="005D30E9"/>
    <w:rsid w:val="005D4530"/>
    <w:rsid w:val="005D5676"/>
    <w:rsid w:val="005D571A"/>
    <w:rsid w:val="005E1DEA"/>
    <w:rsid w:val="005E27B9"/>
    <w:rsid w:val="005E2928"/>
    <w:rsid w:val="005E2D62"/>
    <w:rsid w:val="005E7283"/>
    <w:rsid w:val="005F1185"/>
    <w:rsid w:val="005F1580"/>
    <w:rsid w:val="005F16D0"/>
    <w:rsid w:val="005F1B77"/>
    <w:rsid w:val="005F3ED8"/>
    <w:rsid w:val="005F6B57"/>
    <w:rsid w:val="00603474"/>
    <w:rsid w:val="00603B5A"/>
    <w:rsid w:val="0060749E"/>
    <w:rsid w:val="00610F19"/>
    <w:rsid w:val="006149A3"/>
    <w:rsid w:val="0061679E"/>
    <w:rsid w:val="0063412F"/>
    <w:rsid w:val="00637F5D"/>
    <w:rsid w:val="00640226"/>
    <w:rsid w:val="006412AF"/>
    <w:rsid w:val="00641B8C"/>
    <w:rsid w:val="0064370C"/>
    <w:rsid w:val="006450E4"/>
    <w:rsid w:val="00645C3E"/>
    <w:rsid w:val="00647CC2"/>
    <w:rsid w:val="006523A2"/>
    <w:rsid w:val="00655B49"/>
    <w:rsid w:val="006612C9"/>
    <w:rsid w:val="006651D9"/>
    <w:rsid w:val="00666EEF"/>
    <w:rsid w:val="006672B8"/>
    <w:rsid w:val="006705E4"/>
    <w:rsid w:val="006708CE"/>
    <w:rsid w:val="0067133E"/>
    <w:rsid w:val="0067558E"/>
    <w:rsid w:val="00681D83"/>
    <w:rsid w:val="006849AB"/>
    <w:rsid w:val="006858BA"/>
    <w:rsid w:val="0069003A"/>
    <w:rsid w:val="006900C2"/>
    <w:rsid w:val="00690A71"/>
    <w:rsid w:val="00690B4E"/>
    <w:rsid w:val="00691F8D"/>
    <w:rsid w:val="00692886"/>
    <w:rsid w:val="00697650"/>
    <w:rsid w:val="006978A5"/>
    <w:rsid w:val="006A0CF8"/>
    <w:rsid w:val="006A391E"/>
    <w:rsid w:val="006A4F38"/>
    <w:rsid w:val="006A5CDB"/>
    <w:rsid w:val="006B07F7"/>
    <w:rsid w:val="006B2773"/>
    <w:rsid w:val="006B30A9"/>
    <w:rsid w:val="006B52DD"/>
    <w:rsid w:val="006B6091"/>
    <w:rsid w:val="006C0A4C"/>
    <w:rsid w:val="006C0FBE"/>
    <w:rsid w:val="006C4474"/>
    <w:rsid w:val="006D06DB"/>
    <w:rsid w:val="006D0ADA"/>
    <w:rsid w:val="006E0A09"/>
    <w:rsid w:val="006E0AB1"/>
    <w:rsid w:val="006E1889"/>
    <w:rsid w:val="006E1CC0"/>
    <w:rsid w:val="006E5C60"/>
    <w:rsid w:val="006F5228"/>
    <w:rsid w:val="006F6EC7"/>
    <w:rsid w:val="007008EE"/>
    <w:rsid w:val="0070267E"/>
    <w:rsid w:val="007037AC"/>
    <w:rsid w:val="007038B8"/>
    <w:rsid w:val="00706B97"/>
    <w:rsid w:val="00706DB1"/>
    <w:rsid w:val="00706E32"/>
    <w:rsid w:val="00706FA8"/>
    <w:rsid w:val="00710F64"/>
    <w:rsid w:val="007136EA"/>
    <w:rsid w:val="00714F81"/>
    <w:rsid w:val="007177F5"/>
    <w:rsid w:val="00720098"/>
    <w:rsid w:val="007228C9"/>
    <w:rsid w:val="0072368D"/>
    <w:rsid w:val="0072547D"/>
    <w:rsid w:val="007301B3"/>
    <w:rsid w:val="007308ED"/>
    <w:rsid w:val="00731C44"/>
    <w:rsid w:val="007323AE"/>
    <w:rsid w:val="00733855"/>
    <w:rsid w:val="0073710B"/>
    <w:rsid w:val="0074123C"/>
    <w:rsid w:val="00745D6A"/>
    <w:rsid w:val="007462B0"/>
    <w:rsid w:val="00746DAE"/>
    <w:rsid w:val="00747FC7"/>
    <w:rsid w:val="00752EC2"/>
    <w:rsid w:val="00754023"/>
    <w:rsid w:val="007546AF"/>
    <w:rsid w:val="0075625F"/>
    <w:rsid w:val="00762EA2"/>
    <w:rsid w:val="00764167"/>
    <w:rsid w:val="00765934"/>
    <w:rsid w:val="0077451B"/>
    <w:rsid w:val="0078220F"/>
    <w:rsid w:val="00782E36"/>
    <w:rsid w:val="007830AC"/>
    <w:rsid w:val="007873C5"/>
    <w:rsid w:val="00793974"/>
    <w:rsid w:val="00796E99"/>
    <w:rsid w:val="007975DF"/>
    <w:rsid w:val="007A0626"/>
    <w:rsid w:val="007A0D33"/>
    <w:rsid w:val="007A329D"/>
    <w:rsid w:val="007B118D"/>
    <w:rsid w:val="007B2038"/>
    <w:rsid w:val="007B3D4D"/>
    <w:rsid w:val="007C14AD"/>
    <w:rsid w:val="007C1FB9"/>
    <w:rsid w:val="007D0061"/>
    <w:rsid w:val="007D3ACC"/>
    <w:rsid w:val="007E002D"/>
    <w:rsid w:val="007E2B1C"/>
    <w:rsid w:val="007E373C"/>
    <w:rsid w:val="008002CE"/>
    <w:rsid w:val="0080224B"/>
    <w:rsid w:val="00807DD1"/>
    <w:rsid w:val="008134CA"/>
    <w:rsid w:val="008145EA"/>
    <w:rsid w:val="00815B14"/>
    <w:rsid w:val="00821B19"/>
    <w:rsid w:val="008261DD"/>
    <w:rsid w:val="0083038E"/>
    <w:rsid w:val="00830814"/>
    <w:rsid w:val="0083236E"/>
    <w:rsid w:val="00835C27"/>
    <w:rsid w:val="00836161"/>
    <w:rsid w:val="00840014"/>
    <w:rsid w:val="008403C5"/>
    <w:rsid w:val="008410E5"/>
    <w:rsid w:val="00841A14"/>
    <w:rsid w:val="00847851"/>
    <w:rsid w:val="00847D8C"/>
    <w:rsid w:val="00850E0D"/>
    <w:rsid w:val="00851072"/>
    <w:rsid w:val="00853E92"/>
    <w:rsid w:val="0085419D"/>
    <w:rsid w:val="00860E92"/>
    <w:rsid w:val="008622DA"/>
    <w:rsid w:val="008637B5"/>
    <w:rsid w:val="008656B6"/>
    <w:rsid w:val="00872734"/>
    <w:rsid w:val="00874144"/>
    <w:rsid w:val="00875696"/>
    <w:rsid w:val="00880016"/>
    <w:rsid w:val="00881751"/>
    <w:rsid w:val="00882C52"/>
    <w:rsid w:val="00885224"/>
    <w:rsid w:val="00886AB4"/>
    <w:rsid w:val="00892D08"/>
    <w:rsid w:val="00893791"/>
    <w:rsid w:val="008A34B1"/>
    <w:rsid w:val="008A39DB"/>
    <w:rsid w:val="008A3A71"/>
    <w:rsid w:val="008A7AAE"/>
    <w:rsid w:val="008B2C26"/>
    <w:rsid w:val="008B356F"/>
    <w:rsid w:val="008C256F"/>
    <w:rsid w:val="008D0D86"/>
    <w:rsid w:val="008D1818"/>
    <w:rsid w:val="008D27EC"/>
    <w:rsid w:val="008D2A49"/>
    <w:rsid w:val="008D2FBD"/>
    <w:rsid w:val="008D32D7"/>
    <w:rsid w:val="008D371D"/>
    <w:rsid w:val="008D6EAF"/>
    <w:rsid w:val="008E06E2"/>
    <w:rsid w:val="008E2A87"/>
    <w:rsid w:val="008E5A6D"/>
    <w:rsid w:val="008F18A3"/>
    <w:rsid w:val="008F1AA8"/>
    <w:rsid w:val="008F2613"/>
    <w:rsid w:val="008F32DF"/>
    <w:rsid w:val="008F4D20"/>
    <w:rsid w:val="008F62B6"/>
    <w:rsid w:val="0090049B"/>
    <w:rsid w:val="00901FDA"/>
    <w:rsid w:val="0090271A"/>
    <w:rsid w:val="00906EE9"/>
    <w:rsid w:val="00907194"/>
    <w:rsid w:val="00912795"/>
    <w:rsid w:val="00914A8D"/>
    <w:rsid w:val="00920126"/>
    <w:rsid w:val="009213BC"/>
    <w:rsid w:val="00923409"/>
    <w:rsid w:val="009275D8"/>
    <w:rsid w:val="00935352"/>
    <w:rsid w:val="009362AE"/>
    <w:rsid w:val="00936B38"/>
    <w:rsid w:val="00940911"/>
    <w:rsid w:val="0094757D"/>
    <w:rsid w:val="00950C18"/>
    <w:rsid w:val="00951B25"/>
    <w:rsid w:val="00951D01"/>
    <w:rsid w:val="00952F70"/>
    <w:rsid w:val="00954633"/>
    <w:rsid w:val="0096329B"/>
    <w:rsid w:val="009660D9"/>
    <w:rsid w:val="00970456"/>
    <w:rsid w:val="009737E4"/>
    <w:rsid w:val="009750BF"/>
    <w:rsid w:val="00975902"/>
    <w:rsid w:val="009764E8"/>
    <w:rsid w:val="00983B74"/>
    <w:rsid w:val="00990263"/>
    <w:rsid w:val="00990718"/>
    <w:rsid w:val="00995577"/>
    <w:rsid w:val="00997454"/>
    <w:rsid w:val="0099776F"/>
    <w:rsid w:val="009A0EFE"/>
    <w:rsid w:val="009A3960"/>
    <w:rsid w:val="009A4CCC"/>
    <w:rsid w:val="009A4CE1"/>
    <w:rsid w:val="009A644A"/>
    <w:rsid w:val="009A7268"/>
    <w:rsid w:val="009A7425"/>
    <w:rsid w:val="009B5940"/>
    <w:rsid w:val="009C620B"/>
    <w:rsid w:val="009C71A7"/>
    <w:rsid w:val="009D1E80"/>
    <w:rsid w:val="009D1FB8"/>
    <w:rsid w:val="009D49C9"/>
    <w:rsid w:val="009D4DF0"/>
    <w:rsid w:val="009D5DE0"/>
    <w:rsid w:val="009D6249"/>
    <w:rsid w:val="009D7343"/>
    <w:rsid w:val="009D76D2"/>
    <w:rsid w:val="009E4B94"/>
    <w:rsid w:val="009E680D"/>
    <w:rsid w:val="009F0018"/>
    <w:rsid w:val="009F2F14"/>
    <w:rsid w:val="009F49B2"/>
    <w:rsid w:val="009F4D26"/>
    <w:rsid w:val="009F5D19"/>
    <w:rsid w:val="009F61B7"/>
    <w:rsid w:val="009F6B55"/>
    <w:rsid w:val="00A02746"/>
    <w:rsid w:val="00A03E7F"/>
    <w:rsid w:val="00A040A9"/>
    <w:rsid w:val="00A070B7"/>
    <w:rsid w:val="00A12608"/>
    <w:rsid w:val="00A12C05"/>
    <w:rsid w:val="00A171F1"/>
    <w:rsid w:val="00A175F8"/>
    <w:rsid w:val="00A202D6"/>
    <w:rsid w:val="00A23736"/>
    <w:rsid w:val="00A27A90"/>
    <w:rsid w:val="00A30942"/>
    <w:rsid w:val="00A31CCC"/>
    <w:rsid w:val="00A37943"/>
    <w:rsid w:val="00A4034E"/>
    <w:rsid w:val="00A44646"/>
    <w:rsid w:val="00A505F0"/>
    <w:rsid w:val="00A539A2"/>
    <w:rsid w:val="00A55499"/>
    <w:rsid w:val="00A55C20"/>
    <w:rsid w:val="00A56403"/>
    <w:rsid w:val="00A64256"/>
    <w:rsid w:val="00A66393"/>
    <w:rsid w:val="00A7185A"/>
    <w:rsid w:val="00A72BEB"/>
    <w:rsid w:val="00A804CB"/>
    <w:rsid w:val="00A82071"/>
    <w:rsid w:val="00A84F08"/>
    <w:rsid w:val="00A90839"/>
    <w:rsid w:val="00A91DA5"/>
    <w:rsid w:val="00A94495"/>
    <w:rsid w:val="00A96037"/>
    <w:rsid w:val="00AA06BC"/>
    <w:rsid w:val="00AA5E6F"/>
    <w:rsid w:val="00AA6278"/>
    <w:rsid w:val="00AA68D1"/>
    <w:rsid w:val="00AA6CEE"/>
    <w:rsid w:val="00AA72A7"/>
    <w:rsid w:val="00AA796F"/>
    <w:rsid w:val="00AB115D"/>
    <w:rsid w:val="00AB4582"/>
    <w:rsid w:val="00AB4EE2"/>
    <w:rsid w:val="00AB7C57"/>
    <w:rsid w:val="00AC6A8C"/>
    <w:rsid w:val="00AD5F89"/>
    <w:rsid w:val="00AD691F"/>
    <w:rsid w:val="00AE315F"/>
    <w:rsid w:val="00AF1D02"/>
    <w:rsid w:val="00AF76E3"/>
    <w:rsid w:val="00B00D92"/>
    <w:rsid w:val="00B01724"/>
    <w:rsid w:val="00B03F26"/>
    <w:rsid w:val="00B0422A"/>
    <w:rsid w:val="00B06877"/>
    <w:rsid w:val="00B11D2C"/>
    <w:rsid w:val="00B1331B"/>
    <w:rsid w:val="00B13AC6"/>
    <w:rsid w:val="00B16B82"/>
    <w:rsid w:val="00B16F68"/>
    <w:rsid w:val="00B1720B"/>
    <w:rsid w:val="00B17BD1"/>
    <w:rsid w:val="00B24E70"/>
    <w:rsid w:val="00B2679A"/>
    <w:rsid w:val="00B3176C"/>
    <w:rsid w:val="00B342AA"/>
    <w:rsid w:val="00B35D56"/>
    <w:rsid w:val="00B4413C"/>
    <w:rsid w:val="00B46445"/>
    <w:rsid w:val="00B47D8A"/>
    <w:rsid w:val="00B50F1E"/>
    <w:rsid w:val="00B51FC8"/>
    <w:rsid w:val="00B541B0"/>
    <w:rsid w:val="00B549DD"/>
    <w:rsid w:val="00B57F0A"/>
    <w:rsid w:val="00B61019"/>
    <w:rsid w:val="00B61F38"/>
    <w:rsid w:val="00B625A6"/>
    <w:rsid w:val="00B64F18"/>
    <w:rsid w:val="00B71049"/>
    <w:rsid w:val="00B747F1"/>
    <w:rsid w:val="00B829CC"/>
    <w:rsid w:val="00B872D3"/>
    <w:rsid w:val="00B87BE6"/>
    <w:rsid w:val="00B87CE7"/>
    <w:rsid w:val="00B90747"/>
    <w:rsid w:val="00B92284"/>
    <w:rsid w:val="00B93E0B"/>
    <w:rsid w:val="00B97163"/>
    <w:rsid w:val="00B97274"/>
    <w:rsid w:val="00B97690"/>
    <w:rsid w:val="00B97DB5"/>
    <w:rsid w:val="00BA391C"/>
    <w:rsid w:val="00BB3B67"/>
    <w:rsid w:val="00BB4255"/>
    <w:rsid w:val="00BB49B4"/>
    <w:rsid w:val="00BB4F42"/>
    <w:rsid w:val="00BB7C4C"/>
    <w:rsid w:val="00BD35FA"/>
    <w:rsid w:val="00BD3EA9"/>
    <w:rsid w:val="00BE378A"/>
    <w:rsid w:val="00BF1A85"/>
    <w:rsid w:val="00C01A13"/>
    <w:rsid w:val="00C05D28"/>
    <w:rsid w:val="00C06E8B"/>
    <w:rsid w:val="00C124B7"/>
    <w:rsid w:val="00C14F66"/>
    <w:rsid w:val="00C2018C"/>
    <w:rsid w:val="00C20759"/>
    <w:rsid w:val="00C2427E"/>
    <w:rsid w:val="00C243C4"/>
    <w:rsid w:val="00C25ABD"/>
    <w:rsid w:val="00C26252"/>
    <w:rsid w:val="00C275E4"/>
    <w:rsid w:val="00C357EF"/>
    <w:rsid w:val="00C436EB"/>
    <w:rsid w:val="00C44288"/>
    <w:rsid w:val="00C46D66"/>
    <w:rsid w:val="00C473EE"/>
    <w:rsid w:val="00C47465"/>
    <w:rsid w:val="00C50AFE"/>
    <w:rsid w:val="00C5210B"/>
    <w:rsid w:val="00C53FE6"/>
    <w:rsid w:val="00C541F6"/>
    <w:rsid w:val="00C542FC"/>
    <w:rsid w:val="00C6343D"/>
    <w:rsid w:val="00C6399B"/>
    <w:rsid w:val="00C642D2"/>
    <w:rsid w:val="00C700F7"/>
    <w:rsid w:val="00C72D20"/>
    <w:rsid w:val="00C74068"/>
    <w:rsid w:val="00C74F02"/>
    <w:rsid w:val="00C75403"/>
    <w:rsid w:val="00C766FF"/>
    <w:rsid w:val="00C80309"/>
    <w:rsid w:val="00C8133E"/>
    <w:rsid w:val="00C844CE"/>
    <w:rsid w:val="00C86E95"/>
    <w:rsid w:val="00C9274A"/>
    <w:rsid w:val="00C94544"/>
    <w:rsid w:val="00C94792"/>
    <w:rsid w:val="00C94C54"/>
    <w:rsid w:val="00C97D91"/>
    <w:rsid w:val="00CA0A7D"/>
    <w:rsid w:val="00CA2CB2"/>
    <w:rsid w:val="00CA6DFA"/>
    <w:rsid w:val="00CB0B2C"/>
    <w:rsid w:val="00CB110F"/>
    <w:rsid w:val="00CB5477"/>
    <w:rsid w:val="00CB5ADE"/>
    <w:rsid w:val="00CB5B23"/>
    <w:rsid w:val="00CC50E7"/>
    <w:rsid w:val="00CC557A"/>
    <w:rsid w:val="00CC6322"/>
    <w:rsid w:val="00CC64B7"/>
    <w:rsid w:val="00CC7FD6"/>
    <w:rsid w:val="00CD4F5B"/>
    <w:rsid w:val="00CD68B7"/>
    <w:rsid w:val="00CE24EA"/>
    <w:rsid w:val="00CE37F3"/>
    <w:rsid w:val="00CE4098"/>
    <w:rsid w:val="00CE5168"/>
    <w:rsid w:val="00CE55D9"/>
    <w:rsid w:val="00CE6FA4"/>
    <w:rsid w:val="00CE7C0B"/>
    <w:rsid w:val="00CF194E"/>
    <w:rsid w:val="00CF303D"/>
    <w:rsid w:val="00CF7007"/>
    <w:rsid w:val="00CF7E2C"/>
    <w:rsid w:val="00D01814"/>
    <w:rsid w:val="00D05351"/>
    <w:rsid w:val="00D06DD3"/>
    <w:rsid w:val="00D06E44"/>
    <w:rsid w:val="00D11EB3"/>
    <w:rsid w:val="00D1421B"/>
    <w:rsid w:val="00D1531F"/>
    <w:rsid w:val="00D27D0E"/>
    <w:rsid w:val="00D310CD"/>
    <w:rsid w:val="00D342B6"/>
    <w:rsid w:val="00D37164"/>
    <w:rsid w:val="00D3752F"/>
    <w:rsid w:val="00D435B1"/>
    <w:rsid w:val="00D53670"/>
    <w:rsid w:val="00D536FD"/>
    <w:rsid w:val="00D54F10"/>
    <w:rsid w:val="00D5671A"/>
    <w:rsid w:val="00D57EF4"/>
    <w:rsid w:val="00D63BB6"/>
    <w:rsid w:val="00D63C1D"/>
    <w:rsid w:val="00D64D57"/>
    <w:rsid w:val="00D66E60"/>
    <w:rsid w:val="00D70E80"/>
    <w:rsid w:val="00D73F15"/>
    <w:rsid w:val="00D7476A"/>
    <w:rsid w:val="00D74806"/>
    <w:rsid w:val="00D75EBD"/>
    <w:rsid w:val="00D7690B"/>
    <w:rsid w:val="00D816B7"/>
    <w:rsid w:val="00D85806"/>
    <w:rsid w:val="00D915ED"/>
    <w:rsid w:val="00D96141"/>
    <w:rsid w:val="00D96F3C"/>
    <w:rsid w:val="00DA2518"/>
    <w:rsid w:val="00DA2EFD"/>
    <w:rsid w:val="00DA4DD3"/>
    <w:rsid w:val="00DA54DC"/>
    <w:rsid w:val="00DA593A"/>
    <w:rsid w:val="00DB2151"/>
    <w:rsid w:val="00DB31AF"/>
    <w:rsid w:val="00DB449D"/>
    <w:rsid w:val="00DB5397"/>
    <w:rsid w:val="00DC246F"/>
    <w:rsid w:val="00DC3916"/>
    <w:rsid w:val="00DC416E"/>
    <w:rsid w:val="00DC50BF"/>
    <w:rsid w:val="00DC61BD"/>
    <w:rsid w:val="00DD1869"/>
    <w:rsid w:val="00DD1936"/>
    <w:rsid w:val="00DE2B28"/>
    <w:rsid w:val="00DE526F"/>
    <w:rsid w:val="00DF08B3"/>
    <w:rsid w:val="00DF0BB9"/>
    <w:rsid w:val="00DF5385"/>
    <w:rsid w:val="00E02F80"/>
    <w:rsid w:val="00E038A9"/>
    <w:rsid w:val="00E03B12"/>
    <w:rsid w:val="00E07B85"/>
    <w:rsid w:val="00E14C15"/>
    <w:rsid w:val="00E161DA"/>
    <w:rsid w:val="00E20E3D"/>
    <w:rsid w:val="00E219E3"/>
    <w:rsid w:val="00E26D7A"/>
    <w:rsid w:val="00E27D2C"/>
    <w:rsid w:val="00E30441"/>
    <w:rsid w:val="00E30B10"/>
    <w:rsid w:val="00E333F0"/>
    <w:rsid w:val="00E35937"/>
    <w:rsid w:val="00E377E7"/>
    <w:rsid w:val="00E4124C"/>
    <w:rsid w:val="00E47F80"/>
    <w:rsid w:val="00E53EE9"/>
    <w:rsid w:val="00E561A1"/>
    <w:rsid w:val="00E5633F"/>
    <w:rsid w:val="00E56C29"/>
    <w:rsid w:val="00E60C1E"/>
    <w:rsid w:val="00E65343"/>
    <w:rsid w:val="00E65610"/>
    <w:rsid w:val="00E65A8E"/>
    <w:rsid w:val="00E66ACD"/>
    <w:rsid w:val="00E66F17"/>
    <w:rsid w:val="00E7147A"/>
    <w:rsid w:val="00E7150C"/>
    <w:rsid w:val="00E75416"/>
    <w:rsid w:val="00E75A49"/>
    <w:rsid w:val="00E76EA3"/>
    <w:rsid w:val="00E80E90"/>
    <w:rsid w:val="00E80FA8"/>
    <w:rsid w:val="00E815E4"/>
    <w:rsid w:val="00E81E04"/>
    <w:rsid w:val="00E81E9D"/>
    <w:rsid w:val="00E83F90"/>
    <w:rsid w:val="00E85010"/>
    <w:rsid w:val="00E86B05"/>
    <w:rsid w:val="00E9028A"/>
    <w:rsid w:val="00E9193B"/>
    <w:rsid w:val="00E95188"/>
    <w:rsid w:val="00E97AC2"/>
    <w:rsid w:val="00EA1C67"/>
    <w:rsid w:val="00EA2021"/>
    <w:rsid w:val="00EA3102"/>
    <w:rsid w:val="00EA3851"/>
    <w:rsid w:val="00EA68C9"/>
    <w:rsid w:val="00EA6D87"/>
    <w:rsid w:val="00EA7E6D"/>
    <w:rsid w:val="00EB0281"/>
    <w:rsid w:val="00EB6822"/>
    <w:rsid w:val="00EB6AF9"/>
    <w:rsid w:val="00EB6C83"/>
    <w:rsid w:val="00EC47F4"/>
    <w:rsid w:val="00EC7157"/>
    <w:rsid w:val="00ED1723"/>
    <w:rsid w:val="00ED1E22"/>
    <w:rsid w:val="00ED1ECD"/>
    <w:rsid w:val="00ED29C6"/>
    <w:rsid w:val="00ED2A1A"/>
    <w:rsid w:val="00ED3C2B"/>
    <w:rsid w:val="00ED50B4"/>
    <w:rsid w:val="00ED51FA"/>
    <w:rsid w:val="00ED5C07"/>
    <w:rsid w:val="00ED6EC5"/>
    <w:rsid w:val="00ED79B1"/>
    <w:rsid w:val="00EE4FF7"/>
    <w:rsid w:val="00EE6DA4"/>
    <w:rsid w:val="00EF1BC4"/>
    <w:rsid w:val="00EF394B"/>
    <w:rsid w:val="00EF4231"/>
    <w:rsid w:val="00EF5F92"/>
    <w:rsid w:val="00EF693F"/>
    <w:rsid w:val="00EF74E1"/>
    <w:rsid w:val="00F00F9B"/>
    <w:rsid w:val="00F01398"/>
    <w:rsid w:val="00F02F1D"/>
    <w:rsid w:val="00F04788"/>
    <w:rsid w:val="00F05F09"/>
    <w:rsid w:val="00F05F72"/>
    <w:rsid w:val="00F07788"/>
    <w:rsid w:val="00F14B82"/>
    <w:rsid w:val="00F155C4"/>
    <w:rsid w:val="00F20054"/>
    <w:rsid w:val="00F21410"/>
    <w:rsid w:val="00F233E7"/>
    <w:rsid w:val="00F307DF"/>
    <w:rsid w:val="00F3325E"/>
    <w:rsid w:val="00F33B0B"/>
    <w:rsid w:val="00F34052"/>
    <w:rsid w:val="00F34676"/>
    <w:rsid w:val="00F414E3"/>
    <w:rsid w:val="00F44851"/>
    <w:rsid w:val="00F50260"/>
    <w:rsid w:val="00F5337C"/>
    <w:rsid w:val="00F56739"/>
    <w:rsid w:val="00F57002"/>
    <w:rsid w:val="00F57F4A"/>
    <w:rsid w:val="00F610BC"/>
    <w:rsid w:val="00F6162F"/>
    <w:rsid w:val="00F6224C"/>
    <w:rsid w:val="00F709BE"/>
    <w:rsid w:val="00F710A5"/>
    <w:rsid w:val="00F71C4C"/>
    <w:rsid w:val="00F73354"/>
    <w:rsid w:val="00F77C44"/>
    <w:rsid w:val="00F8078D"/>
    <w:rsid w:val="00F818E0"/>
    <w:rsid w:val="00F81A84"/>
    <w:rsid w:val="00F82454"/>
    <w:rsid w:val="00F864D7"/>
    <w:rsid w:val="00F86529"/>
    <w:rsid w:val="00F92B7C"/>
    <w:rsid w:val="00F937B2"/>
    <w:rsid w:val="00F9667F"/>
    <w:rsid w:val="00F97FD1"/>
    <w:rsid w:val="00FA12CA"/>
    <w:rsid w:val="00FA1A52"/>
    <w:rsid w:val="00FA4996"/>
    <w:rsid w:val="00FA676E"/>
    <w:rsid w:val="00FA6DB6"/>
    <w:rsid w:val="00FB03A3"/>
    <w:rsid w:val="00FB4B33"/>
    <w:rsid w:val="00FC2A10"/>
    <w:rsid w:val="00FC39F9"/>
    <w:rsid w:val="00FC418A"/>
    <w:rsid w:val="00FD0039"/>
    <w:rsid w:val="00FD1E19"/>
    <w:rsid w:val="00FD6774"/>
    <w:rsid w:val="00FD7711"/>
    <w:rsid w:val="00FE1CFE"/>
    <w:rsid w:val="00FE230C"/>
    <w:rsid w:val="00FE2C9C"/>
    <w:rsid w:val="00FE4348"/>
    <w:rsid w:val="00FF078F"/>
    <w:rsid w:val="00FF0915"/>
    <w:rsid w:val="00FF104C"/>
    <w:rsid w:val="00FF158D"/>
    <w:rsid w:val="00FF1CE5"/>
    <w:rsid w:val="00FF3CDD"/>
    <w:rsid w:val="00FF44C1"/>
    <w:rsid w:val="00FF47D8"/>
    <w:rsid w:val="00FF489F"/>
    <w:rsid w:val="00FF4AA0"/>
    <w:rsid w:val="00FF522D"/>
    <w:rsid w:val="00FF68EB"/>
    <w:rsid w:val="00FF6EFE"/>
    <w:rsid w:val="00FF708E"/>
    <w:rsid w:val="2E45BD74"/>
    <w:rsid w:val="2F4539B3"/>
    <w:rsid w:val="3E337430"/>
    <w:rsid w:val="3FD39930"/>
    <w:rsid w:val="577E0035"/>
    <w:rsid w:val="5AE3ED66"/>
    <w:rsid w:val="7BE08082"/>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5FD44246-183D-4579-B6D4-762FAD03D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lsdException w:name="index 2" w:semiHidden="1" w:uiPriority="99"/>
    <w:lsdException w:name="index 3" w:semiHidden="1" w:uiPriority="99"/>
    <w:lsdException w:name="index 4" w:semiHidden="1" w:uiPriority="99"/>
    <w:lsdException w:name="index 5" w:semiHidden="1" w:uiPriority="99"/>
    <w:lsdException w:name="index 6" w:semiHidden="1" w:uiPriority="99"/>
    <w:lsdException w:name="index 7" w:semiHidden="1" w:uiPriority="99"/>
    <w:lsdException w:name="index 8" w:semiHidden="1" w:uiPriority="99"/>
    <w:lsdException w:name="index 9" w:semiHidden="1" w:uiPriority="99"/>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iPriority="99"/>
    <w:lsdException w:name="caption" w:semiHidden="1" w:unhideWhenUsed="1" w:qFormat="1"/>
    <w:lsdException w:name="table of figures" w:semiHidden="1" w:uiPriority="10" w:unhideWhenUsed="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iPriority="10" w:unhideWhenUsed="1"/>
    <w:lsdException w:name="macro" w:semiHidden="1" w:uiPriority="99"/>
    <w:lsdException w:name="toa heading" w:semiHidden="1" w:uiPriority="39" w:unhideWhenUsed="1"/>
    <w:lsdException w:name="List" w:semiHidden="1"/>
    <w:lsdException w:name="List Bullet" w:semiHidden="1"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uiPriority="99"/>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iPriority="99"/>
    <w:lsdException w:name="FollowedHyperlink" w:semiHidden="1"/>
    <w:lsdException w:name="Strong" w:uiPriority="22" w:qFormat="1"/>
    <w:lsdException w:name="Emphasis" w:semiHidden="1" w:qFormat="1"/>
    <w:lsdException w:name="Document Map" w:semiHidden="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iPriority="99" w:unhideWhenUsed="1"/>
    <w:lsdException w:name="annotation subject" w:semiHidden="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99"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83F90"/>
    <w:rPr>
      <w:lang w:val="en-GB"/>
    </w:rPr>
  </w:style>
  <w:style w:type="paragraph" w:styleId="Nadpis1">
    <w:name w:val="heading 1"/>
    <w:basedOn w:val="Normln"/>
    <w:next w:val="Normln"/>
    <w:link w:val="Nadpis1Char"/>
    <w:qFormat/>
    <w:rsid w:val="00E161DA"/>
    <w:pPr>
      <w:keepNext/>
      <w:keepLines/>
      <w:pageBreakBefore/>
      <w:numPr>
        <w:numId w:val="12"/>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qFormat/>
    <w:rsid w:val="00E161DA"/>
    <w:pPr>
      <w:keepNext/>
      <w:keepLines/>
      <w:numPr>
        <w:ilvl w:val="1"/>
        <w:numId w:val="12"/>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qFormat/>
    <w:rsid w:val="00E161DA"/>
    <w:pPr>
      <w:keepNext/>
      <w:keepLines/>
      <w:numPr>
        <w:ilvl w:val="2"/>
        <w:numId w:val="12"/>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qFormat/>
    <w:rsid w:val="00E161DA"/>
    <w:pPr>
      <w:keepNext/>
      <w:keepLines/>
      <w:numPr>
        <w:ilvl w:val="3"/>
        <w:numId w:val="12"/>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qFormat/>
    <w:rsid w:val="00E161DA"/>
    <w:pPr>
      <w:keepNext/>
      <w:keepLines/>
      <w:numPr>
        <w:ilvl w:val="4"/>
        <w:numId w:val="12"/>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qFormat/>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qFormat/>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qFormat/>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qFormat/>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2D43D1"/>
    <w:pPr>
      <w:spacing w:line="160" w:lineRule="atLeast"/>
      <w:ind w:left="-567"/>
    </w:pPr>
    <w:rPr>
      <w:noProof/>
      <w:sz w:val="12"/>
    </w:rPr>
  </w:style>
  <w:style w:type="character" w:customStyle="1" w:styleId="ZhlavChar">
    <w:name w:val="Záhlaví Char"/>
    <w:basedOn w:val="Standardnpsmoodstavce"/>
    <w:link w:val="Zhlav"/>
    <w:rsid w:val="002D43D1"/>
    <w:rPr>
      <w:noProof/>
      <w:sz w:val="12"/>
      <w:lang w:val="en-GB"/>
    </w:rPr>
  </w:style>
  <w:style w:type="paragraph" w:styleId="Zpat">
    <w:name w:val="footer"/>
    <w:basedOn w:val="Normln"/>
    <w:link w:val="ZpatChar"/>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rsid w:val="00A539A2"/>
    <w:rPr>
      <w:sz w:val="12"/>
      <w:lang w:val="en-GB"/>
    </w:rPr>
  </w:style>
  <w:style w:type="character" w:customStyle="1" w:styleId="Nadpis1Char">
    <w:name w:val="Nadpis 1 Char"/>
    <w:basedOn w:val="Standardnpsmoodstavce"/>
    <w:link w:val="Nadpis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rsid w:val="00E161DA"/>
    <w:rPr>
      <w:rFonts w:eastAsiaTheme="majorEastAsia" w:cstheme="majorBidi"/>
      <w:b/>
      <w:bCs/>
      <w:sz w:val="20"/>
      <w:szCs w:val="26"/>
    </w:rPr>
  </w:style>
  <w:style w:type="character" w:customStyle="1" w:styleId="Nadpis3Char">
    <w:name w:val="Nadpis 3 Char"/>
    <w:basedOn w:val="Standardnpsmoodstavce"/>
    <w:link w:val="Nadpis3"/>
    <w:rsid w:val="00E161DA"/>
    <w:rPr>
      <w:rFonts w:eastAsiaTheme="majorEastAsia" w:cstheme="majorBidi"/>
      <w:b/>
      <w:bCs/>
      <w:caps/>
    </w:rPr>
  </w:style>
  <w:style w:type="character" w:customStyle="1" w:styleId="Nadpis4Char">
    <w:name w:val="Nadpis 4 Char"/>
    <w:basedOn w:val="Standardnpsmoodstavce"/>
    <w:link w:val="Nadpis4"/>
    <w:rsid w:val="00E161DA"/>
    <w:rPr>
      <w:rFonts w:eastAsiaTheme="majorEastAsia" w:cstheme="majorBidi"/>
      <w:b/>
      <w:bCs/>
      <w:iCs/>
    </w:rPr>
  </w:style>
  <w:style w:type="character" w:customStyle="1" w:styleId="Nadpis5Char">
    <w:name w:val="Nadpis 5 Char"/>
    <w:basedOn w:val="Standardnpsmoodstavce"/>
    <w:link w:val="Nadpis5"/>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qFormat/>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21"/>
    <w:qFormat/>
    <w:rsid w:val="009E4B94"/>
    <w:rPr>
      <w:b/>
      <w:bCs/>
      <w:i/>
      <w:iCs/>
      <w:color w:val="auto"/>
      <w:lang w:val="en-GB"/>
    </w:rPr>
  </w:style>
  <w:style w:type="character" w:styleId="Siln">
    <w:name w:val="Strong"/>
    <w:basedOn w:val="Standardnpsmoodstavce"/>
    <w:uiPriority w:val="22"/>
    <w:qFormat/>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rsid w:val="00A27A90"/>
    <w:pPr>
      <w:tabs>
        <w:tab w:val="right" w:pos="7229"/>
      </w:tabs>
      <w:ind w:left="-567" w:right="2268"/>
    </w:pPr>
    <w:rPr>
      <w:rFonts w:eastAsia="Times New Roman" w:cs="Times New Roman"/>
    </w:rPr>
  </w:style>
  <w:style w:type="paragraph" w:styleId="Obsah7">
    <w:name w:val="toc 7"/>
    <w:basedOn w:val="Normln"/>
    <w:next w:val="Normln"/>
    <w:rsid w:val="00A27A90"/>
    <w:pPr>
      <w:spacing w:before="240"/>
      <w:ind w:left="-567" w:right="2268"/>
    </w:pPr>
    <w:rPr>
      <w:rFonts w:eastAsia="Times New Roman" w:cs="Times New Roman"/>
      <w:b/>
    </w:rPr>
  </w:style>
  <w:style w:type="paragraph" w:styleId="Obsah8">
    <w:name w:val="toc 8"/>
    <w:basedOn w:val="Normln"/>
    <w:next w:val="Normln"/>
    <w:rsid w:val="00A27A90"/>
    <w:pPr>
      <w:ind w:left="-567" w:right="2268"/>
    </w:pPr>
    <w:rPr>
      <w:rFonts w:eastAsia="Times New Roman" w:cs="Times New Roman"/>
    </w:rPr>
  </w:style>
  <w:style w:type="paragraph" w:styleId="Obsah9">
    <w:name w:val="toc 9"/>
    <w:basedOn w:val="Normln"/>
    <w:next w:val="Norml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semiHidden/>
    <w:rsid w:val="009E4B94"/>
    <w:rPr>
      <w:vertAlign w:val="superscript"/>
      <w:lang w:val="en-GB"/>
    </w:rPr>
  </w:style>
  <w:style w:type="paragraph" w:styleId="Textpoznpodarou">
    <w:name w:val="footnote text"/>
    <w:basedOn w:val="Normln"/>
    <w:link w:val="TextpoznpodarouChar"/>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qFormat/>
    <w:rsid w:val="006B30A9"/>
    <w:pPr>
      <w:numPr>
        <w:numId w:val="1"/>
      </w:numPr>
      <w:contextualSpacing/>
    </w:pPr>
  </w:style>
  <w:style w:type="paragraph" w:styleId="slovanseznam">
    <w:name w:val="List Number"/>
    <w:basedOn w:val="Normln"/>
    <w:qFormat/>
    <w:rsid w:val="006B30A9"/>
    <w:pPr>
      <w:numPr>
        <w:numId w:val="6"/>
      </w:numPr>
      <w:contextualSpacing/>
    </w:pPr>
  </w:style>
  <w:style w:type="character" w:styleId="slostrnky">
    <w:name w:val="page number"/>
    <w:basedOn w:val="Standardnpsmoodstavce"/>
    <w:rsid w:val="00424709"/>
    <w:rPr>
      <w:lang w:val="en-GB"/>
    </w:rPr>
  </w:style>
  <w:style w:type="paragraph" w:customStyle="1" w:styleId="Template">
    <w:name w:val="Template"/>
    <w:link w:val="TemplateChar"/>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33"/>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rsid w:val="000162D0"/>
    <w:pPr>
      <w:spacing w:line="240" w:lineRule="auto"/>
    </w:pPr>
    <w:rPr>
      <w:rFonts w:ascii="Segoe UI" w:hAnsi="Segoe UI" w:cs="Segoe UI"/>
    </w:rPr>
  </w:style>
  <w:style w:type="character" w:customStyle="1" w:styleId="TextbublinyChar">
    <w:name w:val="Text bubliny Char"/>
    <w:basedOn w:val="Standardnpsmoodstavce"/>
    <w:link w:val="Textbubliny"/>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rsid w:val="000162D0"/>
    <w:pPr>
      <w:spacing w:after="120"/>
    </w:pPr>
  </w:style>
  <w:style w:type="character" w:customStyle="1" w:styleId="ZkladntextChar">
    <w:name w:val="Základní text Char"/>
    <w:basedOn w:val="Standardnpsmoodstavce"/>
    <w:link w:val="Zkladntext"/>
    <w:rsid w:val="00A539A2"/>
    <w:rPr>
      <w:lang w:val="en-GB"/>
    </w:rPr>
  </w:style>
  <w:style w:type="paragraph" w:styleId="Zkladntext2">
    <w:name w:val="Body Text 2"/>
    <w:basedOn w:val="Normln"/>
    <w:link w:val="Zkladntext2Char"/>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rsid w:val="000162D0"/>
    <w:rPr>
      <w:sz w:val="16"/>
      <w:szCs w:val="16"/>
      <w:lang w:val="en-GB"/>
    </w:rPr>
  </w:style>
  <w:style w:type="paragraph" w:styleId="Textkomente">
    <w:name w:val="annotation text"/>
    <w:basedOn w:val="Normln"/>
    <w:link w:val="TextkomenteChar"/>
    <w:rsid w:val="000162D0"/>
    <w:pPr>
      <w:spacing w:line="240" w:lineRule="auto"/>
    </w:pPr>
    <w:rPr>
      <w:sz w:val="20"/>
      <w:szCs w:val="20"/>
    </w:rPr>
  </w:style>
  <w:style w:type="character" w:customStyle="1" w:styleId="TextkomenteChar">
    <w:name w:val="Text komentáře Char"/>
    <w:basedOn w:val="Standardnpsmoodstavce"/>
    <w:link w:val="Textkomente"/>
    <w:rsid w:val="00A539A2"/>
    <w:rPr>
      <w:sz w:val="20"/>
      <w:szCs w:val="20"/>
      <w:lang w:val="en-GB"/>
    </w:rPr>
  </w:style>
  <w:style w:type="paragraph" w:styleId="Pedmtkomente">
    <w:name w:val="annotation subject"/>
    <w:basedOn w:val="Textkomente"/>
    <w:next w:val="Textkomente"/>
    <w:link w:val="PedmtkomenteChar"/>
    <w:rsid w:val="000162D0"/>
    <w:rPr>
      <w:b/>
      <w:bCs/>
    </w:rPr>
  </w:style>
  <w:style w:type="character" w:customStyle="1" w:styleId="PedmtkomenteChar">
    <w:name w:val="Předmět komentáře Char"/>
    <w:basedOn w:val="TextkomenteChar"/>
    <w:link w:val="Pedmtkomente"/>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qFormat/>
    <w:rsid w:val="000162D0"/>
    <w:rPr>
      <w:i/>
      <w:iCs/>
      <w:lang w:val="en-GB"/>
    </w:rPr>
  </w:style>
  <w:style w:type="paragraph" w:styleId="Adresanaoblku">
    <w:name w:val="envelope address"/>
    <w:basedOn w:val="Normln"/>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semiHidden/>
    <w:rsid w:val="000162D0"/>
    <w:rPr>
      <w:color w:val="800080" w:themeColor="followedHyperlink"/>
      <w:u w:val="single"/>
      <w:lang w:val="en-GB"/>
    </w:rPr>
  </w:style>
  <w:style w:type="character" w:styleId="Znakapoznpodarou">
    <w:name w:val="footnote reference"/>
    <w:basedOn w:val="Standardnpsmoodstavce"/>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semiHidden/>
    <w:rsid w:val="000162D0"/>
    <w:rPr>
      <w:lang w:val="en-GB"/>
    </w:rPr>
  </w:style>
  <w:style w:type="paragraph" w:styleId="AdresaHTML">
    <w:name w:val="HTML Address"/>
    <w:basedOn w:val="Normln"/>
    <w:link w:val="AdresaHTMLChar"/>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semiHidden/>
    <w:rsid w:val="000162D0"/>
    <w:rPr>
      <w:i/>
      <w:iCs/>
      <w:lang w:val="en-GB"/>
    </w:rPr>
  </w:style>
  <w:style w:type="character" w:styleId="KdHTML">
    <w:name w:val="HTML Code"/>
    <w:basedOn w:val="Standardnpsmoodstavce"/>
    <w:semiHidden/>
    <w:rsid w:val="000162D0"/>
    <w:rPr>
      <w:rFonts w:ascii="Consolas" w:hAnsi="Consolas"/>
      <w:sz w:val="20"/>
      <w:szCs w:val="20"/>
      <w:lang w:val="en-GB"/>
    </w:rPr>
  </w:style>
  <w:style w:type="character" w:styleId="DefiniceHTML">
    <w:name w:val="HTML Definition"/>
    <w:basedOn w:val="Standardnpsmoodstavce"/>
    <w:semiHidden/>
    <w:rsid w:val="000162D0"/>
    <w:rPr>
      <w:i/>
      <w:iCs/>
      <w:lang w:val="en-GB"/>
    </w:rPr>
  </w:style>
  <w:style w:type="character" w:styleId="KlvesniceHTML">
    <w:name w:val="HTML Keyboard"/>
    <w:basedOn w:val="Standardnpsmoodstavce"/>
    <w:semiHidden/>
    <w:rsid w:val="000162D0"/>
    <w:rPr>
      <w:rFonts w:ascii="Consolas" w:hAnsi="Consolas"/>
      <w:sz w:val="20"/>
      <w:szCs w:val="20"/>
      <w:lang w:val="en-GB"/>
    </w:rPr>
  </w:style>
  <w:style w:type="paragraph" w:styleId="FormtovanvHTML">
    <w:name w:val="HTML Preformatted"/>
    <w:basedOn w:val="Normln"/>
    <w:link w:val="FormtovanvHTMLChar"/>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semiHidden/>
    <w:rsid w:val="000162D0"/>
    <w:rPr>
      <w:rFonts w:ascii="Consolas" w:hAnsi="Consolas"/>
      <w:sz w:val="24"/>
      <w:szCs w:val="24"/>
      <w:lang w:val="en-GB"/>
    </w:rPr>
  </w:style>
  <w:style w:type="character" w:styleId="PsacstrojHTML">
    <w:name w:val="HTML Typewriter"/>
    <w:basedOn w:val="Standardnpsmoodstavce"/>
    <w:semiHidden/>
    <w:rsid w:val="000162D0"/>
    <w:rPr>
      <w:rFonts w:ascii="Consolas" w:hAnsi="Consolas"/>
      <w:sz w:val="20"/>
      <w:szCs w:val="20"/>
      <w:lang w:val="en-GB"/>
    </w:rPr>
  </w:style>
  <w:style w:type="character" w:styleId="PromnnHTML">
    <w:name w:val="HTML Variable"/>
    <w:basedOn w:val="Standardnpsmoodstavce"/>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semiHidden/>
    <w:rsid w:val="000162D0"/>
    <w:rPr>
      <w:lang w:val="en-GB"/>
    </w:rPr>
  </w:style>
  <w:style w:type="paragraph" w:styleId="Seznam">
    <w:name w:val="List"/>
    <w:basedOn w:val="Normln"/>
    <w:semiHidden/>
    <w:rsid w:val="000162D0"/>
    <w:pPr>
      <w:ind w:left="283" w:hanging="283"/>
      <w:contextualSpacing/>
    </w:pPr>
  </w:style>
  <w:style w:type="paragraph" w:styleId="Seznam2">
    <w:name w:val="List 2"/>
    <w:basedOn w:val="Normln"/>
    <w:semiHidden/>
    <w:rsid w:val="000162D0"/>
    <w:pPr>
      <w:ind w:left="566" w:hanging="283"/>
      <w:contextualSpacing/>
    </w:pPr>
  </w:style>
  <w:style w:type="paragraph" w:styleId="Seznam3">
    <w:name w:val="List 3"/>
    <w:basedOn w:val="Normln"/>
    <w:semiHidden/>
    <w:rsid w:val="000162D0"/>
    <w:pPr>
      <w:ind w:left="849" w:hanging="283"/>
      <w:contextualSpacing/>
    </w:pPr>
  </w:style>
  <w:style w:type="paragraph" w:styleId="Seznam4">
    <w:name w:val="List 4"/>
    <w:basedOn w:val="Normln"/>
    <w:semiHidden/>
    <w:rsid w:val="000162D0"/>
    <w:pPr>
      <w:ind w:left="1132" w:hanging="283"/>
      <w:contextualSpacing/>
    </w:pPr>
  </w:style>
  <w:style w:type="paragraph" w:styleId="Seznam5">
    <w:name w:val="List 5"/>
    <w:basedOn w:val="Normln"/>
    <w:semiHidden/>
    <w:rsid w:val="000162D0"/>
    <w:pPr>
      <w:ind w:left="1415" w:hanging="283"/>
      <w:contextualSpacing/>
    </w:pPr>
  </w:style>
  <w:style w:type="paragraph" w:styleId="Seznamsodrkami2">
    <w:name w:val="List Bullet 2"/>
    <w:basedOn w:val="Normln"/>
    <w:semiHidden/>
    <w:rsid w:val="000162D0"/>
    <w:pPr>
      <w:numPr>
        <w:numId w:val="2"/>
      </w:numPr>
      <w:contextualSpacing/>
    </w:pPr>
  </w:style>
  <w:style w:type="paragraph" w:styleId="Seznamsodrkami3">
    <w:name w:val="List Bullet 3"/>
    <w:basedOn w:val="Normln"/>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semiHidden/>
    <w:rsid w:val="000162D0"/>
    <w:pPr>
      <w:numPr>
        <w:numId w:val="5"/>
      </w:numPr>
      <w:contextualSpacing/>
    </w:pPr>
  </w:style>
  <w:style w:type="paragraph" w:styleId="Pokraovnseznamu">
    <w:name w:val="List Continue"/>
    <w:basedOn w:val="Normln"/>
    <w:semiHidden/>
    <w:rsid w:val="000162D0"/>
    <w:pPr>
      <w:spacing w:after="120"/>
      <w:ind w:left="283"/>
      <w:contextualSpacing/>
    </w:pPr>
  </w:style>
  <w:style w:type="paragraph" w:styleId="Pokraovnseznamu2">
    <w:name w:val="List Continue 2"/>
    <w:basedOn w:val="Normln"/>
    <w:semiHidden/>
    <w:rsid w:val="000162D0"/>
    <w:pPr>
      <w:spacing w:after="120"/>
      <w:ind w:left="566"/>
      <w:contextualSpacing/>
    </w:pPr>
  </w:style>
  <w:style w:type="paragraph" w:styleId="Pokraovnseznamu3">
    <w:name w:val="List Continue 3"/>
    <w:basedOn w:val="Normln"/>
    <w:semiHidden/>
    <w:rsid w:val="000162D0"/>
    <w:pPr>
      <w:spacing w:after="120"/>
      <w:ind w:left="849"/>
      <w:contextualSpacing/>
    </w:pPr>
  </w:style>
  <w:style w:type="paragraph" w:styleId="Pokraovnseznamu4">
    <w:name w:val="List Continue 4"/>
    <w:basedOn w:val="Normln"/>
    <w:semiHidden/>
    <w:rsid w:val="000162D0"/>
    <w:pPr>
      <w:spacing w:after="120"/>
      <w:ind w:left="1132"/>
      <w:contextualSpacing/>
    </w:pPr>
  </w:style>
  <w:style w:type="paragraph" w:styleId="Pokraovnseznamu5">
    <w:name w:val="List Continue 5"/>
    <w:basedOn w:val="Normln"/>
    <w:semiHidden/>
    <w:rsid w:val="000162D0"/>
    <w:pPr>
      <w:spacing w:after="120"/>
      <w:ind w:left="1415"/>
      <w:contextualSpacing/>
    </w:pPr>
  </w:style>
  <w:style w:type="paragraph" w:styleId="slovanseznam2">
    <w:name w:val="List Number 2"/>
    <w:basedOn w:val="Normln"/>
    <w:semiHidden/>
    <w:rsid w:val="000162D0"/>
    <w:pPr>
      <w:numPr>
        <w:numId w:val="7"/>
      </w:numPr>
      <w:contextualSpacing/>
    </w:pPr>
  </w:style>
  <w:style w:type="paragraph" w:styleId="slovanseznam3">
    <w:name w:val="List Number 3"/>
    <w:basedOn w:val="Normln"/>
    <w:semiHidden/>
    <w:rsid w:val="000162D0"/>
    <w:pPr>
      <w:numPr>
        <w:numId w:val="8"/>
      </w:numPr>
      <w:contextualSpacing/>
    </w:pPr>
  </w:style>
  <w:style w:type="paragraph" w:styleId="slovanseznam4">
    <w:name w:val="List Number 4"/>
    <w:basedOn w:val="Normln"/>
    <w:semiHidden/>
    <w:rsid w:val="000162D0"/>
    <w:pPr>
      <w:numPr>
        <w:numId w:val="9"/>
      </w:numPr>
      <w:contextualSpacing/>
    </w:pPr>
  </w:style>
  <w:style w:type="paragraph" w:styleId="slovanseznam5">
    <w:name w:val="List Number 5"/>
    <w:basedOn w:val="Normln"/>
    <w:semiHidden/>
    <w:rsid w:val="000162D0"/>
    <w:pPr>
      <w:numPr>
        <w:numId w:val="10"/>
      </w:numPr>
      <w:contextualSpacing/>
    </w:pPr>
  </w:style>
  <w:style w:type="paragraph" w:styleId="Odstavecseseznamem">
    <w:name w:val="List Paragraph"/>
    <w:basedOn w:val="Normln"/>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1"/>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numbering" w:styleId="111111">
    <w:name w:val="Outline List 2"/>
    <w:basedOn w:val="Bezseznamu"/>
    <w:semiHidden/>
    <w:rsid w:val="00821B19"/>
    <w:pPr>
      <w:numPr>
        <w:numId w:val="14"/>
      </w:numPr>
    </w:pPr>
  </w:style>
  <w:style w:type="numbering" w:styleId="1ai">
    <w:name w:val="Outline List 1"/>
    <w:basedOn w:val="Bezseznamu"/>
    <w:semiHidden/>
    <w:rsid w:val="00821B19"/>
    <w:pPr>
      <w:numPr>
        <w:numId w:val="15"/>
      </w:numPr>
    </w:pPr>
  </w:style>
  <w:style w:type="numbering" w:styleId="lnekoddl">
    <w:name w:val="Outline List 3"/>
    <w:basedOn w:val="Bezseznamu"/>
    <w:semiHidden/>
    <w:rsid w:val="00821B19"/>
    <w:pPr>
      <w:numPr>
        <w:numId w:val="16"/>
      </w:numPr>
    </w:pPr>
  </w:style>
  <w:style w:type="paragraph" w:customStyle="1" w:styleId="Normal-Intentedfor">
    <w:name w:val="Normal - Intented for"/>
    <w:basedOn w:val="Normal-Documentdatatext"/>
    <w:semiHidden/>
    <w:rsid w:val="00821B19"/>
  </w:style>
  <w:style w:type="paragraph" w:customStyle="1" w:styleId="Normal-TOCHeading">
    <w:name w:val="Normal - TOC Heading"/>
    <w:basedOn w:val="Normln"/>
    <w:next w:val="Normln"/>
    <w:rsid w:val="00821B19"/>
    <w:pPr>
      <w:spacing w:after="240" w:line="280" w:lineRule="atLeast"/>
    </w:pPr>
    <w:rPr>
      <w:rFonts w:eastAsia="Times New Roman" w:cs="Times New Roman"/>
      <w:b/>
      <w:caps/>
      <w:color w:val="009DE0"/>
      <w:sz w:val="22"/>
      <w:szCs w:val="24"/>
      <w:lang w:eastAsia="da-DK"/>
    </w:rPr>
  </w:style>
  <w:style w:type="paragraph" w:customStyle="1" w:styleId="Normal-Headnote">
    <w:name w:val="Normal - Head note"/>
    <w:basedOn w:val="Normln"/>
    <w:rsid w:val="00821B19"/>
    <w:pPr>
      <w:spacing w:line="270" w:lineRule="atLeast"/>
      <w:ind w:left="624"/>
    </w:pPr>
    <w:rPr>
      <w:rFonts w:eastAsia="Times New Roman" w:cs="Times New Roman"/>
      <w:b/>
      <w:color w:val="4D4D4D"/>
      <w:sz w:val="21"/>
      <w:szCs w:val="24"/>
      <w:lang w:eastAsia="da-DK"/>
    </w:rPr>
  </w:style>
  <w:style w:type="paragraph" w:customStyle="1" w:styleId="Template-Adresse">
    <w:name w:val="Template - Adresse"/>
    <w:basedOn w:val="Template"/>
    <w:semiHidden/>
    <w:rsid w:val="00821B19"/>
    <w:pPr>
      <w:tabs>
        <w:tab w:val="left" w:pos="198"/>
      </w:tabs>
    </w:pPr>
    <w:rPr>
      <w:rFonts w:eastAsia="Times New Roman" w:cs="Times New Roman"/>
      <w:szCs w:val="24"/>
      <w:lang w:eastAsia="da-DK"/>
    </w:rPr>
  </w:style>
  <w:style w:type="paragraph" w:customStyle="1" w:styleId="Normal-FrontpageHeading1">
    <w:name w:val="Normal - Frontpage Heading 1"/>
    <w:basedOn w:val="Normln"/>
    <w:link w:val="Normal-FrontpageHeading1Char"/>
    <w:semiHidden/>
    <w:rsid w:val="00821B19"/>
    <w:pPr>
      <w:spacing w:line="720" w:lineRule="atLeast"/>
    </w:pPr>
    <w:rPr>
      <w:rFonts w:eastAsia="Times New Roman" w:cs="Times New Roman"/>
      <w:b/>
      <w:caps/>
      <w:color w:val="4D4D4D"/>
      <w:sz w:val="60"/>
      <w:szCs w:val="24"/>
      <w:lang w:eastAsia="da-DK"/>
    </w:rPr>
  </w:style>
  <w:style w:type="paragraph" w:customStyle="1" w:styleId="Normal-FrontpageHeading2">
    <w:name w:val="Normal - Frontpage Heading 2"/>
    <w:basedOn w:val="Normal-FrontpageHeading1"/>
    <w:link w:val="Normal-FrontpageHeading2Char"/>
    <w:semiHidden/>
    <w:rsid w:val="00821B19"/>
    <w:rPr>
      <w:color w:val="009DE0"/>
    </w:rPr>
  </w:style>
  <w:style w:type="paragraph" w:customStyle="1" w:styleId="Normal-Documentdataleadtext">
    <w:name w:val="Normal - Document data leadtext"/>
    <w:basedOn w:val="Normln"/>
    <w:semiHidden/>
    <w:rsid w:val="00821B19"/>
    <w:pPr>
      <w:spacing w:line="240" w:lineRule="atLeast"/>
    </w:pPr>
    <w:rPr>
      <w:rFonts w:eastAsia="Times New Roman" w:cs="Times New Roman"/>
      <w:sz w:val="14"/>
      <w:szCs w:val="24"/>
      <w:lang w:eastAsia="da-DK"/>
    </w:rPr>
  </w:style>
  <w:style w:type="paragraph" w:customStyle="1" w:styleId="Normal-Documentdatatext">
    <w:name w:val="Normal - Document data text"/>
    <w:basedOn w:val="Normln"/>
    <w:uiPriority w:val="99"/>
    <w:semiHidden/>
    <w:rsid w:val="00821B19"/>
    <w:pPr>
      <w:spacing w:line="240" w:lineRule="atLeast"/>
    </w:pPr>
    <w:rPr>
      <w:rFonts w:eastAsia="Times New Roman" w:cs="Times New Roman"/>
      <w:b/>
      <w:szCs w:val="24"/>
      <w:lang w:eastAsia="da-DK"/>
    </w:rPr>
  </w:style>
  <w:style w:type="paragraph" w:customStyle="1" w:styleId="Template-ReftoFrontpageheading1">
    <w:name w:val="Template - Ref to Frontpage heading 1"/>
    <w:basedOn w:val="Template"/>
    <w:link w:val="Template-ReftoFrontpageheading1Char"/>
    <w:semiHidden/>
    <w:rsid w:val="00821B19"/>
    <w:pPr>
      <w:tabs>
        <w:tab w:val="left" w:pos="198"/>
      </w:tabs>
      <w:spacing w:line="280" w:lineRule="atLeast"/>
    </w:pPr>
    <w:rPr>
      <w:rFonts w:eastAsia="Times New Roman" w:cs="Times New Roman"/>
      <w:b/>
      <w:caps/>
      <w:color w:val="009DE0"/>
      <w:sz w:val="22"/>
    </w:rPr>
  </w:style>
  <w:style w:type="paragraph" w:customStyle="1" w:styleId="Normal-FactBoxHeading1-White">
    <w:name w:val="Normal - Fact Box Heading 1 -  White"/>
    <w:basedOn w:val="Normln"/>
    <w:next w:val="Normal-FactBoxHeading2-Black"/>
    <w:semiHidden/>
    <w:rsid w:val="00821B19"/>
    <w:pPr>
      <w:spacing w:line="320" w:lineRule="atLeast"/>
    </w:pPr>
    <w:rPr>
      <w:rFonts w:eastAsia="Times New Roman" w:cs="Times New Roman"/>
      <w:b/>
      <w:caps/>
      <w:color w:val="FFFFFF"/>
      <w:sz w:val="30"/>
      <w:szCs w:val="24"/>
      <w:lang w:eastAsia="da-DK"/>
    </w:rPr>
  </w:style>
  <w:style w:type="paragraph" w:customStyle="1" w:styleId="Normal-FactBoxHeading1-Black">
    <w:name w:val="Normal - Fact Box Heading 1 - Black"/>
    <w:basedOn w:val="Normln"/>
    <w:semiHidden/>
    <w:rsid w:val="00821B19"/>
    <w:pPr>
      <w:spacing w:after="160" w:line="240" w:lineRule="atLeast"/>
    </w:pPr>
    <w:rPr>
      <w:rFonts w:eastAsia="Times New Roman" w:cs="Times New Roman"/>
      <w:b/>
      <w:caps/>
      <w:sz w:val="22"/>
      <w:szCs w:val="24"/>
      <w:lang w:eastAsia="da-DK"/>
    </w:rPr>
  </w:style>
  <w:style w:type="paragraph" w:customStyle="1" w:styleId="Normal-FactBoxHeading2-White">
    <w:name w:val="Normal - Fact Box Heading 2 - White"/>
    <w:basedOn w:val="Normln"/>
    <w:next w:val="Normal-FactBoxBodytext-White"/>
    <w:semiHidden/>
    <w:rsid w:val="00821B19"/>
    <w:pPr>
      <w:spacing w:after="100" w:line="220" w:lineRule="atLeast"/>
    </w:pPr>
    <w:rPr>
      <w:rFonts w:eastAsia="Times New Roman" w:cs="Times New Roman"/>
      <w:b/>
      <w:color w:val="FFFFFF"/>
      <w:szCs w:val="24"/>
      <w:lang w:eastAsia="da-DK"/>
    </w:rPr>
  </w:style>
  <w:style w:type="paragraph" w:customStyle="1" w:styleId="Normal-FactBoxHeading2-Black">
    <w:name w:val="Normal - Fact Box Heading 2 - Black"/>
    <w:basedOn w:val="Normln"/>
    <w:next w:val="Normal-FactBoxBodytext-Black"/>
    <w:semiHidden/>
    <w:rsid w:val="00821B19"/>
    <w:pPr>
      <w:spacing w:line="220" w:lineRule="atLeast"/>
    </w:pPr>
    <w:rPr>
      <w:rFonts w:eastAsia="Times New Roman" w:cs="Times New Roman"/>
      <w:b/>
      <w:szCs w:val="24"/>
      <w:lang w:eastAsia="da-DK"/>
    </w:rPr>
  </w:style>
  <w:style w:type="paragraph" w:customStyle="1" w:styleId="Normal-FactBoxBodytext-White">
    <w:name w:val="Normal - Fact Box Body text - White"/>
    <w:basedOn w:val="Normln"/>
    <w:semiHidden/>
    <w:rsid w:val="00821B19"/>
    <w:pPr>
      <w:spacing w:line="280" w:lineRule="atLeast"/>
    </w:pPr>
    <w:rPr>
      <w:rFonts w:eastAsia="Times New Roman" w:cs="Times New Roman"/>
      <w:color w:val="FFFFFF"/>
      <w:szCs w:val="24"/>
      <w:lang w:eastAsia="da-DK"/>
    </w:rPr>
  </w:style>
  <w:style w:type="paragraph" w:customStyle="1" w:styleId="Normal-FactBoxBodytext-Black">
    <w:name w:val="Normal - Fact Box Body text - Black"/>
    <w:basedOn w:val="Normln"/>
    <w:semiHidden/>
    <w:rsid w:val="00821B19"/>
    <w:pPr>
      <w:spacing w:line="220" w:lineRule="atLeast"/>
    </w:pPr>
    <w:rPr>
      <w:rFonts w:eastAsia="Times New Roman" w:cs="Times New Roman"/>
      <w:szCs w:val="24"/>
      <w:lang w:eastAsia="da-DK"/>
    </w:rPr>
  </w:style>
  <w:style w:type="character" w:customStyle="1" w:styleId="Normal-FrontpageHeading1Char">
    <w:name w:val="Normal - Frontpage Heading 1 Char"/>
    <w:basedOn w:val="Standardnpsmoodstavce"/>
    <w:link w:val="Normal-FrontpageHeading1"/>
    <w:rsid w:val="00821B19"/>
    <w:rPr>
      <w:rFonts w:eastAsia="Times New Roman" w:cs="Times New Roman"/>
      <w:b/>
      <w:caps/>
      <w:color w:val="4D4D4D"/>
      <w:sz w:val="60"/>
      <w:szCs w:val="24"/>
      <w:lang w:val="en-GB" w:eastAsia="da-DK"/>
    </w:rPr>
  </w:style>
  <w:style w:type="paragraph" w:customStyle="1" w:styleId="Normal-NoteHeading">
    <w:name w:val="Normal - Note Heading"/>
    <w:basedOn w:val="Normln"/>
    <w:rsid w:val="00821B19"/>
    <w:pPr>
      <w:spacing w:after="100" w:line="170" w:lineRule="atLeast"/>
    </w:pPr>
    <w:rPr>
      <w:rFonts w:eastAsia="Times New Roman" w:cs="Times New Roman"/>
      <w:b/>
      <w:color w:val="009DE0"/>
      <w:sz w:val="15"/>
      <w:szCs w:val="24"/>
      <w:lang w:eastAsia="da-DK"/>
    </w:rPr>
  </w:style>
  <w:style w:type="paragraph" w:customStyle="1" w:styleId="Normal-Note">
    <w:name w:val="Normal - Note"/>
    <w:basedOn w:val="Normln"/>
    <w:rsid w:val="00821B19"/>
    <w:pPr>
      <w:spacing w:line="170" w:lineRule="atLeast"/>
    </w:pPr>
    <w:rPr>
      <w:rFonts w:eastAsia="Times New Roman" w:cs="Times New Roman"/>
      <w:sz w:val="15"/>
      <w:szCs w:val="24"/>
      <w:lang w:eastAsia="da-DK"/>
    </w:rPr>
  </w:style>
  <w:style w:type="paragraph" w:customStyle="1" w:styleId="Normal-LeadingAfterCaption">
    <w:name w:val="Normal - Leading After Caption"/>
    <w:basedOn w:val="Normln"/>
    <w:semiHidden/>
    <w:rsid w:val="00821B19"/>
    <w:pPr>
      <w:framePr w:wrap="around" w:vAnchor="text" w:hAnchor="page" w:x="8818" w:y="1"/>
      <w:spacing w:line="100" w:lineRule="exact"/>
      <w:suppressOverlap/>
    </w:pPr>
    <w:rPr>
      <w:rFonts w:eastAsia="Times New Roman" w:cs="Times New Roman"/>
      <w:sz w:val="10"/>
      <w:szCs w:val="24"/>
      <w:lang w:val="it-IT" w:eastAsia="da-DK"/>
    </w:rPr>
  </w:style>
  <w:style w:type="paragraph" w:customStyle="1" w:styleId="Normal-RevisionData">
    <w:name w:val="Normal - Revision Data"/>
    <w:basedOn w:val="Normln"/>
    <w:uiPriority w:val="99"/>
    <w:rsid w:val="00821B19"/>
    <w:pPr>
      <w:spacing w:line="240" w:lineRule="atLeast"/>
    </w:pPr>
    <w:rPr>
      <w:rFonts w:eastAsia="Times New Roman" w:cs="Times New Roman"/>
      <w:sz w:val="14"/>
      <w:szCs w:val="24"/>
      <w:lang w:eastAsia="da-DK"/>
    </w:rPr>
  </w:style>
  <w:style w:type="paragraph" w:customStyle="1" w:styleId="Normal-RevisionDataText">
    <w:name w:val="Normal - Revision Data Text"/>
    <w:basedOn w:val="Normln"/>
    <w:semiHidden/>
    <w:rsid w:val="00821B19"/>
    <w:pPr>
      <w:spacing w:line="240" w:lineRule="atLeast"/>
    </w:pPr>
    <w:rPr>
      <w:rFonts w:eastAsia="Times New Roman" w:cs="Times New Roman"/>
      <w:b/>
      <w:szCs w:val="24"/>
      <w:lang w:eastAsia="da-DK"/>
    </w:rPr>
  </w:style>
  <w:style w:type="character" w:customStyle="1" w:styleId="Normal-FrontpageHeading2Char">
    <w:name w:val="Normal - Frontpage Heading 2 Char"/>
    <w:basedOn w:val="Normal-FrontpageHeading1Char"/>
    <w:link w:val="Normal-FrontpageHeading2"/>
    <w:rsid w:val="00821B19"/>
    <w:rPr>
      <w:rFonts w:eastAsia="Times New Roman" w:cs="Times New Roman"/>
      <w:b/>
      <w:caps/>
      <w:color w:val="009DE0"/>
      <w:sz w:val="60"/>
      <w:szCs w:val="24"/>
      <w:lang w:val="en-GB" w:eastAsia="da-DK"/>
    </w:rPr>
  </w:style>
  <w:style w:type="character" w:customStyle="1" w:styleId="TemplateChar">
    <w:name w:val="Template Char"/>
    <w:basedOn w:val="Standardnpsmoodstavce"/>
    <w:link w:val="Template"/>
    <w:semiHidden/>
    <w:rsid w:val="00821B19"/>
    <w:rPr>
      <w:noProof/>
      <w:sz w:val="14"/>
      <w:lang w:val="en-GB"/>
    </w:rPr>
  </w:style>
  <w:style w:type="character" w:customStyle="1" w:styleId="Template-ReftoFrontpageheading1Char">
    <w:name w:val="Template - Ref to Frontpage heading 1 Char"/>
    <w:basedOn w:val="TemplateChar"/>
    <w:link w:val="Template-ReftoFrontpageheading1"/>
    <w:rsid w:val="00821B19"/>
    <w:rPr>
      <w:rFonts w:eastAsia="Times New Roman" w:cs="Times New Roman"/>
      <w:b/>
      <w:caps/>
      <w:noProof/>
      <w:color w:val="009DE0"/>
      <w:sz w:val="22"/>
      <w:lang w:val="en-GB"/>
    </w:rPr>
  </w:style>
  <w:style w:type="paragraph" w:customStyle="1" w:styleId="Template-Stylerefheader">
    <w:name w:val="Template - Styleref header"/>
    <w:basedOn w:val="Zhlav"/>
    <w:semiHidden/>
    <w:rsid w:val="00821B19"/>
    <w:pPr>
      <w:tabs>
        <w:tab w:val="right" w:pos="8902"/>
      </w:tabs>
      <w:ind w:left="0"/>
    </w:pPr>
    <w:rPr>
      <w:rFonts w:eastAsia="Times New Roman" w:cs="Times New Roman"/>
      <w:caps/>
      <w:noProof w:val="0"/>
      <w:spacing w:val="4"/>
      <w:sz w:val="13"/>
      <w:szCs w:val="24"/>
      <w:lang w:val="da-DK" w:eastAsia="da-DK"/>
    </w:rPr>
  </w:style>
  <w:style w:type="paragraph" w:customStyle="1" w:styleId="Normal-Ref">
    <w:name w:val="Normal - Ref"/>
    <w:basedOn w:val="Normln"/>
    <w:uiPriority w:val="99"/>
    <w:semiHidden/>
    <w:rsid w:val="00821B19"/>
    <w:pPr>
      <w:spacing w:line="240" w:lineRule="atLeast"/>
    </w:pPr>
    <w:rPr>
      <w:rFonts w:eastAsia="Times New Roman" w:cs="Times New Roman"/>
      <w:szCs w:val="24"/>
      <w:lang w:eastAsia="da-DK"/>
    </w:rPr>
  </w:style>
  <w:style w:type="paragraph" w:customStyle="1" w:styleId="Normal-Optional1">
    <w:name w:val="Normal - Optional 1"/>
    <w:basedOn w:val="Normal-RevisionDataText"/>
    <w:semiHidden/>
    <w:rsid w:val="00821B19"/>
  </w:style>
  <w:style w:type="paragraph" w:customStyle="1" w:styleId="Normal-Optional2">
    <w:name w:val="Normal - Optional 2"/>
    <w:basedOn w:val="Normal-RevisionDataText"/>
    <w:semiHidden/>
    <w:rsid w:val="00821B19"/>
  </w:style>
  <w:style w:type="paragraph" w:customStyle="1" w:styleId="Normal-SupplementTOC1">
    <w:name w:val="Normal - Supplement TOC1"/>
    <w:basedOn w:val="Normln"/>
    <w:next w:val="Normal-SupplementTOC2"/>
    <w:semiHidden/>
    <w:rsid w:val="00821B19"/>
    <w:pPr>
      <w:spacing w:line="240" w:lineRule="atLeast"/>
    </w:pPr>
    <w:rPr>
      <w:rFonts w:eastAsia="Times New Roman" w:cs="Times New Roman"/>
      <w:b/>
      <w:szCs w:val="24"/>
      <w:lang w:eastAsia="da-DK"/>
    </w:rPr>
  </w:style>
  <w:style w:type="paragraph" w:customStyle="1" w:styleId="Normal-SupplementTOC2">
    <w:name w:val="Normal - Supplement TOC2"/>
    <w:basedOn w:val="Normln"/>
    <w:semiHidden/>
    <w:rsid w:val="00821B19"/>
    <w:pPr>
      <w:spacing w:line="240" w:lineRule="atLeast"/>
    </w:pPr>
    <w:rPr>
      <w:rFonts w:eastAsia="Times New Roman" w:cs="Times New Roman"/>
      <w:szCs w:val="24"/>
      <w:lang w:eastAsia="da-DK"/>
    </w:rPr>
  </w:style>
  <w:style w:type="paragraph" w:customStyle="1" w:styleId="Normal-Bullet">
    <w:name w:val="Normal - Bullet"/>
    <w:basedOn w:val="Normln"/>
    <w:rsid w:val="00821B19"/>
    <w:pPr>
      <w:numPr>
        <w:numId w:val="19"/>
      </w:numPr>
      <w:spacing w:line="240" w:lineRule="atLeast"/>
    </w:pPr>
    <w:rPr>
      <w:rFonts w:eastAsia="Times New Roman" w:cs="Times New Roman"/>
      <w:szCs w:val="24"/>
      <w:lang w:eastAsia="da-DK"/>
    </w:rPr>
  </w:style>
  <w:style w:type="paragraph" w:customStyle="1" w:styleId="Normal-Numbering">
    <w:name w:val="Normal - Numbering"/>
    <w:basedOn w:val="Normal-Bullet"/>
    <w:rsid w:val="00821B19"/>
    <w:pPr>
      <w:numPr>
        <w:numId w:val="18"/>
      </w:numPr>
    </w:pPr>
  </w:style>
  <w:style w:type="paragraph" w:customStyle="1" w:styleId="Normal-SupplementNumber">
    <w:name w:val="Normal - Supplement Number"/>
    <w:basedOn w:val="Normln"/>
    <w:next w:val="Normal-Supplementtitle"/>
    <w:semiHidden/>
    <w:rsid w:val="00821B19"/>
    <w:pPr>
      <w:pageBreakBefore/>
      <w:spacing w:before="2560" w:line="280" w:lineRule="atLeast"/>
    </w:pPr>
    <w:rPr>
      <w:rFonts w:eastAsia="Times New Roman" w:cs="Times New Roman"/>
      <w:b/>
      <w:caps/>
      <w:color w:val="009DE0"/>
      <w:sz w:val="22"/>
      <w:szCs w:val="24"/>
      <w:lang w:eastAsia="da-DK"/>
    </w:rPr>
  </w:style>
  <w:style w:type="paragraph" w:customStyle="1" w:styleId="Normal-Supplementtitle">
    <w:name w:val="Normal - Supplement title"/>
    <w:basedOn w:val="Normal-SupplementNumber"/>
    <w:next w:val="Normln"/>
    <w:semiHidden/>
    <w:rsid w:val="00821B19"/>
    <w:pPr>
      <w:pageBreakBefore w:val="0"/>
      <w:spacing w:before="0"/>
    </w:pPr>
  </w:style>
  <w:style w:type="paragraph" w:customStyle="1" w:styleId="Normal-Optional2leadtext">
    <w:name w:val="Normal - Optional 2 leadtext"/>
    <w:basedOn w:val="Normal-Optional1leadtext"/>
    <w:semiHidden/>
    <w:rsid w:val="00821B19"/>
    <w:pPr>
      <w:spacing w:line="240" w:lineRule="atLeast"/>
    </w:pPr>
    <w:rPr>
      <w:szCs w:val="24"/>
      <w:lang w:eastAsia="da-DK"/>
    </w:rPr>
  </w:style>
  <w:style w:type="paragraph" w:customStyle="1" w:styleId="Footer-NotIndent">
    <w:name w:val="Footer - Not Indent"/>
    <w:basedOn w:val="Zpat"/>
    <w:rsid w:val="00821B19"/>
    <w:pPr>
      <w:tabs>
        <w:tab w:val="clear" w:pos="4819"/>
        <w:tab w:val="clear" w:pos="9638"/>
        <w:tab w:val="right" w:pos="9509"/>
      </w:tabs>
      <w:spacing w:line="210" w:lineRule="atLeast"/>
    </w:pPr>
    <w:rPr>
      <w:rFonts w:eastAsia="Times New Roman" w:cs="Times New Roman"/>
      <w:sz w:val="13"/>
      <w:szCs w:val="24"/>
      <w:lang w:val="da-DK" w:eastAsia="da-DK"/>
    </w:rPr>
  </w:style>
  <w:style w:type="paragraph" w:customStyle="1" w:styleId="RamBullet1">
    <w:name w:val="Ram Bullet 1"/>
    <w:basedOn w:val="Normln"/>
    <w:link w:val="RamBullet1Char"/>
    <w:rsid w:val="00821B19"/>
    <w:pPr>
      <w:numPr>
        <w:numId w:val="20"/>
      </w:numPr>
      <w:spacing w:line="288" w:lineRule="auto"/>
    </w:pPr>
    <w:rPr>
      <w:rFonts w:eastAsia="Times New Roman" w:cs="Times New Roman"/>
      <w:szCs w:val="20"/>
    </w:rPr>
  </w:style>
  <w:style w:type="paragraph" w:customStyle="1" w:styleId="Heading1-NOTTOC">
    <w:name w:val="Heading 1 - NOT TOC"/>
    <w:basedOn w:val="Nadpis1"/>
    <w:rsid w:val="00821B19"/>
    <w:pPr>
      <w:keepLines w:val="0"/>
      <w:pageBreakBefore w:val="0"/>
      <w:tabs>
        <w:tab w:val="num" w:pos="0"/>
      </w:tabs>
      <w:suppressAutoHyphens w:val="0"/>
      <w:spacing w:after="230"/>
      <w:ind w:left="-227" w:hanging="624"/>
      <w:contextualSpacing w:val="0"/>
      <w:outlineLvl w:val="9"/>
    </w:pPr>
    <w:rPr>
      <w:rFonts w:eastAsia="Times New Roman" w:cs="Arial"/>
      <w:color w:val="009DE0"/>
      <w:szCs w:val="32"/>
      <w:lang w:val="en-GB" w:eastAsia="da-DK"/>
    </w:rPr>
  </w:style>
  <w:style w:type="paragraph" w:customStyle="1" w:styleId="Heading2-NOTTOC">
    <w:name w:val="Heading 2 - NOT TOC"/>
    <w:basedOn w:val="Nadpis2"/>
    <w:rsid w:val="00821B19"/>
    <w:pPr>
      <w:keepLines w:val="0"/>
      <w:suppressAutoHyphens w:val="0"/>
      <w:spacing w:before="0" w:line="240" w:lineRule="atLeast"/>
      <w:ind w:hanging="709"/>
      <w:contextualSpacing w:val="0"/>
      <w:outlineLvl w:val="9"/>
    </w:pPr>
    <w:rPr>
      <w:rFonts w:eastAsia="Times New Roman" w:cs="Arial"/>
      <w:iCs/>
      <w:sz w:val="18"/>
      <w:szCs w:val="28"/>
      <w:lang w:val="en-US" w:eastAsia="da-DK"/>
    </w:rPr>
  </w:style>
  <w:style w:type="paragraph" w:customStyle="1" w:styleId="Heading3-NOTTOC">
    <w:name w:val="Heading 3 - NOT TOC"/>
    <w:basedOn w:val="Nadpis3"/>
    <w:rsid w:val="00821B19"/>
    <w:pPr>
      <w:keepLines w:val="0"/>
      <w:tabs>
        <w:tab w:val="num" w:pos="0"/>
      </w:tabs>
      <w:spacing w:before="0" w:line="240" w:lineRule="atLeast"/>
      <w:ind w:left="624" w:hanging="1475"/>
      <w:contextualSpacing w:val="0"/>
      <w:outlineLvl w:val="9"/>
    </w:pPr>
    <w:rPr>
      <w:rFonts w:eastAsia="Times New Roman" w:cs="Arial"/>
      <w:caps w:val="0"/>
      <w:szCs w:val="26"/>
      <w:lang w:val="en-GB" w:eastAsia="da-DK"/>
    </w:rPr>
  </w:style>
  <w:style w:type="paragraph" w:customStyle="1" w:styleId="Heading4-NOTTOC">
    <w:name w:val="Heading 4 - NOT TOC"/>
    <w:basedOn w:val="Nadpis4"/>
    <w:rsid w:val="00821B19"/>
    <w:pPr>
      <w:keepLines w:val="0"/>
      <w:spacing w:before="0" w:line="240" w:lineRule="atLeast"/>
      <w:ind w:hanging="851"/>
      <w:contextualSpacing w:val="0"/>
      <w:outlineLvl w:val="9"/>
    </w:pPr>
    <w:rPr>
      <w:rFonts w:eastAsia="Times New Roman" w:cs="Times New Roman"/>
      <w:iCs w:val="0"/>
      <w:szCs w:val="28"/>
      <w:lang w:val="en-GB" w:eastAsia="da-DK"/>
    </w:rPr>
  </w:style>
  <w:style w:type="paragraph" w:customStyle="1" w:styleId="Normal-Revleadtext">
    <w:name w:val="Normal - Rev lead text"/>
    <w:basedOn w:val="Normal-RevisionData"/>
    <w:uiPriority w:val="99"/>
    <w:rsid w:val="00821B19"/>
    <w:pPr>
      <w:spacing w:after="120"/>
    </w:pPr>
  </w:style>
  <w:style w:type="paragraph" w:customStyle="1" w:styleId="RamBullet2">
    <w:name w:val="Ram Bullet 2"/>
    <w:basedOn w:val="Normln"/>
    <w:rsid w:val="00821B19"/>
    <w:pPr>
      <w:numPr>
        <w:ilvl w:val="1"/>
        <w:numId w:val="20"/>
      </w:numPr>
      <w:spacing w:line="288" w:lineRule="auto"/>
    </w:pPr>
    <w:rPr>
      <w:rFonts w:eastAsia="Times New Roman" w:cs="Times New Roman"/>
      <w:szCs w:val="20"/>
    </w:rPr>
  </w:style>
  <w:style w:type="paragraph" w:customStyle="1" w:styleId="RamBullet3">
    <w:name w:val="Ram Bullet 3"/>
    <w:basedOn w:val="Normln"/>
    <w:rsid w:val="00821B19"/>
    <w:pPr>
      <w:numPr>
        <w:ilvl w:val="2"/>
        <w:numId w:val="20"/>
      </w:numPr>
      <w:spacing w:line="288" w:lineRule="auto"/>
    </w:pPr>
    <w:rPr>
      <w:rFonts w:eastAsia="Times New Roman" w:cs="Times New Roman"/>
      <w:szCs w:val="20"/>
    </w:rPr>
  </w:style>
  <w:style w:type="paragraph" w:customStyle="1" w:styleId="RamBullet4">
    <w:name w:val="Ram Bullet 4"/>
    <w:basedOn w:val="Normln"/>
    <w:rsid w:val="00821B19"/>
    <w:pPr>
      <w:numPr>
        <w:ilvl w:val="3"/>
        <w:numId w:val="20"/>
      </w:numPr>
      <w:spacing w:line="288" w:lineRule="auto"/>
    </w:pPr>
    <w:rPr>
      <w:rFonts w:eastAsia="Times New Roman" w:cs="Times New Roman"/>
      <w:szCs w:val="20"/>
    </w:rPr>
  </w:style>
  <w:style w:type="paragraph" w:customStyle="1" w:styleId="RamBullet5">
    <w:name w:val="Ram Bullet 5"/>
    <w:basedOn w:val="Normln"/>
    <w:rsid w:val="00821B19"/>
    <w:pPr>
      <w:numPr>
        <w:ilvl w:val="4"/>
        <w:numId w:val="20"/>
      </w:numPr>
      <w:spacing w:line="288" w:lineRule="auto"/>
    </w:pPr>
    <w:rPr>
      <w:rFonts w:eastAsia="Times New Roman" w:cs="Times New Roman"/>
      <w:szCs w:val="20"/>
    </w:rPr>
  </w:style>
  <w:style w:type="paragraph" w:customStyle="1" w:styleId="RamBullet6">
    <w:name w:val="Ram Bullet 6"/>
    <w:basedOn w:val="Normln"/>
    <w:rsid w:val="00821B19"/>
    <w:pPr>
      <w:numPr>
        <w:ilvl w:val="5"/>
        <w:numId w:val="20"/>
      </w:numPr>
      <w:spacing w:line="288" w:lineRule="auto"/>
    </w:pPr>
    <w:rPr>
      <w:rFonts w:eastAsia="Times New Roman" w:cs="Times New Roman"/>
      <w:szCs w:val="20"/>
    </w:rPr>
  </w:style>
  <w:style w:type="paragraph" w:customStyle="1" w:styleId="RamBullet7">
    <w:name w:val="Ram Bullet 7"/>
    <w:basedOn w:val="Normln"/>
    <w:rsid w:val="00821B19"/>
    <w:pPr>
      <w:numPr>
        <w:ilvl w:val="6"/>
        <w:numId w:val="20"/>
      </w:numPr>
      <w:spacing w:line="288" w:lineRule="auto"/>
    </w:pPr>
    <w:rPr>
      <w:rFonts w:eastAsia="Times New Roman" w:cs="Times New Roman"/>
      <w:szCs w:val="20"/>
    </w:rPr>
  </w:style>
  <w:style w:type="paragraph" w:customStyle="1" w:styleId="RamBullet8">
    <w:name w:val="Ram Bullet 8"/>
    <w:basedOn w:val="Normln"/>
    <w:rsid w:val="00821B19"/>
    <w:pPr>
      <w:numPr>
        <w:ilvl w:val="7"/>
        <w:numId w:val="20"/>
      </w:numPr>
      <w:spacing w:line="288" w:lineRule="auto"/>
    </w:pPr>
    <w:rPr>
      <w:rFonts w:eastAsia="Times New Roman" w:cs="Times New Roman"/>
      <w:szCs w:val="20"/>
    </w:rPr>
  </w:style>
  <w:style w:type="paragraph" w:customStyle="1" w:styleId="RamBullet9">
    <w:name w:val="Ram Bullet 9"/>
    <w:basedOn w:val="Normln"/>
    <w:rsid w:val="00821B19"/>
    <w:pPr>
      <w:numPr>
        <w:ilvl w:val="8"/>
        <w:numId w:val="20"/>
      </w:numPr>
      <w:spacing w:line="288" w:lineRule="auto"/>
    </w:pPr>
    <w:rPr>
      <w:rFonts w:eastAsia="Times New Roman" w:cs="Times New Roman"/>
      <w:szCs w:val="20"/>
    </w:rPr>
  </w:style>
  <w:style w:type="character" w:customStyle="1" w:styleId="apple-style-span">
    <w:name w:val="apple-style-span"/>
    <w:basedOn w:val="Standardnpsmoodstavce"/>
    <w:rsid w:val="00821B19"/>
  </w:style>
  <w:style w:type="paragraph" w:customStyle="1" w:styleId="RamBullet">
    <w:name w:val="Ram Bullet"/>
    <w:basedOn w:val="RamBullet1"/>
    <w:rsid w:val="00821B19"/>
  </w:style>
  <w:style w:type="paragraph" w:customStyle="1" w:styleId="StyleBodyTextAfter12pt">
    <w:name w:val="Style Body Text + After:  12 pt"/>
    <w:basedOn w:val="Zkladntext"/>
    <w:rsid w:val="00821B19"/>
    <w:pPr>
      <w:spacing w:after="240" w:line="240" w:lineRule="atLeast"/>
    </w:pPr>
    <w:rPr>
      <w:rFonts w:eastAsia="Times New Roman" w:cs="Times New Roman"/>
      <w:szCs w:val="20"/>
      <w:lang w:eastAsia="da-DK"/>
    </w:rPr>
  </w:style>
  <w:style w:type="paragraph" w:customStyle="1" w:styleId="Body">
    <w:name w:val="Body"/>
    <w:basedOn w:val="Normln"/>
    <w:link w:val="BodyChar"/>
    <w:rsid w:val="00821B19"/>
    <w:pPr>
      <w:spacing w:afterLines="100" w:line="240" w:lineRule="atLeast"/>
    </w:pPr>
    <w:rPr>
      <w:rFonts w:eastAsia="Times New Roman" w:cs="Times New Roman"/>
      <w:szCs w:val="24"/>
      <w:lang w:eastAsia="da-DK"/>
    </w:rPr>
  </w:style>
  <w:style w:type="paragraph" w:customStyle="1" w:styleId="Default">
    <w:name w:val="Default"/>
    <w:rsid w:val="00821B19"/>
    <w:pPr>
      <w:autoSpaceDE w:val="0"/>
      <w:autoSpaceDN w:val="0"/>
      <w:adjustRightInd w:val="0"/>
      <w:spacing w:line="240" w:lineRule="auto"/>
    </w:pPr>
    <w:rPr>
      <w:rFonts w:eastAsia="Times New Roman" w:cs="Verdana"/>
      <w:color w:val="000000"/>
      <w:sz w:val="24"/>
      <w:szCs w:val="24"/>
      <w:lang w:val="en-US"/>
    </w:rPr>
  </w:style>
  <w:style w:type="character" w:customStyle="1" w:styleId="RamBullet1Char">
    <w:name w:val="Ram Bullet 1 Char"/>
    <w:basedOn w:val="Standardnpsmoodstavce"/>
    <w:link w:val="RamBullet1"/>
    <w:rsid w:val="00821B19"/>
    <w:rPr>
      <w:rFonts w:eastAsia="Times New Roman" w:cs="Times New Roman"/>
      <w:szCs w:val="20"/>
      <w:lang w:val="en-GB"/>
    </w:rPr>
  </w:style>
  <w:style w:type="character" w:customStyle="1" w:styleId="shorttext">
    <w:name w:val="short_text"/>
    <w:basedOn w:val="Standardnpsmoodstavce"/>
    <w:rsid w:val="00821B19"/>
  </w:style>
  <w:style w:type="paragraph" w:customStyle="1" w:styleId="Frontpage1">
    <w:name w:val="Frontpage1"/>
    <w:basedOn w:val="Normal-FrontpageHeading1"/>
    <w:link w:val="Frontpage1Char"/>
    <w:qFormat/>
    <w:rsid w:val="00821B19"/>
    <w:pPr>
      <w:spacing w:line="276" w:lineRule="auto"/>
    </w:pPr>
    <w:rPr>
      <w:sz w:val="50"/>
      <w:szCs w:val="50"/>
    </w:rPr>
  </w:style>
  <w:style w:type="paragraph" w:customStyle="1" w:styleId="Frontpage2">
    <w:name w:val="Frontpage2"/>
    <w:basedOn w:val="Normal-FrontpageHeading2"/>
    <w:link w:val="Frontpage2Char"/>
    <w:qFormat/>
    <w:rsid w:val="00821B19"/>
    <w:pPr>
      <w:spacing w:line="276" w:lineRule="auto"/>
    </w:pPr>
    <w:rPr>
      <w:sz w:val="50"/>
      <w:szCs w:val="50"/>
    </w:rPr>
  </w:style>
  <w:style w:type="character" w:customStyle="1" w:styleId="Frontpage1Char">
    <w:name w:val="Frontpage1 Char"/>
    <w:basedOn w:val="Normal-FrontpageHeading1Char"/>
    <w:link w:val="Frontpage1"/>
    <w:rsid w:val="00821B19"/>
    <w:rPr>
      <w:rFonts w:eastAsia="Times New Roman" w:cs="Times New Roman"/>
      <w:b/>
      <w:caps/>
      <w:color w:val="4D4D4D"/>
      <w:sz w:val="50"/>
      <w:szCs w:val="50"/>
      <w:lang w:val="en-GB" w:eastAsia="da-DK"/>
    </w:rPr>
  </w:style>
  <w:style w:type="character" w:customStyle="1" w:styleId="Frontpage2Char">
    <w:name w:val="Frontpage2 Char"/>
    <w:basedOn w:val="Normal-FrontpageHeading2Char"/>
    <w:link w:val="Frontpage2"/>
    <w:rsid w:val="00821B19"/>
    <w:rPr>
      <w:rFonts w:eastAsia="Times New Roman" w:cs="Times New Roman"/>
      <w:b/>
      <w:caps/>
      <w:color w:val="009DE0"/>
      <w:sz w:val="50"/>
      <w:szCs w:val="50"/>
      <w:lang w:val="en-GB" w:eastAsia="da-DK"/>
    </w:rPr>
  </w:style>
  <w:style w:type="paragraph" w:customStyle="1" w:styleId="StyleHeading1Before160pt">
    <w:name w:val="Style Heading 1 + Before:  160 pt"/>
    <w:basedOn w:val="Nadpis1"/>
    <w:rsid w:val="00821B19"/>
    <w:pPr>
      <w:keepLines w:val="0"/>
      <w:pageBreakBefore w:val="0"/>
      <w:tabs>
        <w:tab w:val="num" w:pos="0"/>
      </w:tabs>
      <w:suppressAutoHyphens w:val="0"/>
      <w:spacing w:before="600" w:after="230"/>
      <w:ind w:hanging="624"/>
      <w:contextualSpacing w:val="0"/>
    </w:pPr>
    <w:rPr>
      <w:rFonts w:eastAsia="Times New Roman" w:cs="Times New Roman"/>
      <w:color w:val="009DE0"/>
      <w:szCs w:val="20"/>
      <w:lang w:val="en-GB" w:eastAsia="da-DK"/>
    </w:rPr>
  </w:style>
  <w:style w:type="character" w:customStyle="1" w:styleId="BodyChar">
    <w:name w:val="Body Char"/>
    <w:basedOn w:val="Standardnpsmoodstavce"/>
    <w:link w:val="Body"/>
    <w:rsid w:val="00821B19"/>
    <w:rPr>
      <w:rFonts w:eastAsia="Times New Roman" w:cs="Times New Roman"/>
      <w:szCs w:val="24"/>
      <w:lang w:val="en-GB" w:eastAsia="da-DK"/>
    </w:rPr>
  </w:style>
  <w:style w:type="paragraph" w:customStyle="1" w:styleId="StyleBodyTextAfter1line">
    <w:name w:val="Style Body Text + After:  1 line"/>
    <w:basedOn w:val="Zkladntext"/>
    <w:link w:val="StyleBodyTextAfter1lineChar"/>
    <w:rsid w:val="00821B19"/>
    <w:pPr>
      <w:tabs>
        <w:tab w:val="left" w:pos="227"/>
      </w:tabs>
      <w:spacing w:afterLines="100" w:line="288" w:lineRule="auto"/>
    </w:pPr>
    <w:rPr>
      <w:rFonts w:eastAsia="Times New Roman" w:cs="Times New Roman"/>
      <w:szCs w:val="20"/>
    </w:rPr>
  </w:style>
  <w:style w:type="character" w:customStyle="1" w:styleId="StyleBodyTextAfter1lineChar">
    <w:name w:val="Style Body Text + After:  1 line Char"/>
    <w:basedOn w:val="ZkladntextChar"/>
    <w:link w:val="StyleBodyTextAfter1line"/>
    <w:rsid w:val="00821B19"/>
    <w:rPr>
      <w:rFonts w:eastAsia="Times New Roman" w:cs="Times New Roman"/>
      <w:szCs w:val="20"/>
      <w:lang w:val="en-GB"/>
    </w:rPr>
  </w:style>
  <w:style w:type="paragraph" w:customStyle="1" w:styleId="Uddevalla-Bulletlist">
    <w:name w:val="Uddevalla - Bullet list"/>
    <w:basedOn w:val="Seznamsodrkami"/>
    <w:rsid w:val="00821B19"/>
    <w:pPr>
      <w:numPr>
        <w:numId w:val="0"/>
      </w:numPr>
      <w:tabs>
        <w:tab w:val="num" w:pos="360"/>
        <w:tab w:val="left" w:pos="567"/>
      </w:tabs>
      <w:spacing w:line="288" w:lineRule="auto"/>
      <w:ind w:left="568" w:hanging="284"/>
      <w:contextualSpacing w:val="0"/>
    </w:pPr>
    <w:rPr>
      <w:rFonts w:eastAsia="Times New Roman" w:cs="Times New Roman"/>
      <w:szCs w:val="20"/>
    </w:rPr>
  </w:style>
  <w:style w:type="paragraph" w:styleId="Revize">
    <w:name w:val="Revision"/>
    <w:hidden/>
    <w:uiPriority w:val="99"/>
    <w:semiHidden/>
    <w:rsid w:val="00821B19"/>
    <w:pPr>
      <w:spacing w:line="240" w:lineRule="auto"/>
    </w:pPr>
    <w:rPr>
      <w:rFonts w:eastAsia="Times New Roman" w:cs="Times New Roman"/>
      <w:szCs w:val="24"/>
      <w:lang w:val="en-GB" w:eastAsia="da-DK"/>
    </w:rPr>
  </w:style>
  <w:style w:type="character" w:customStyle="1" w:styleId="hps">
    <w:name w:val="hps"/>
    <w:basedOn w:val="Standardnpsmoodstavce"/>
    <w:rsid w:val="00821B19"/>
  </w:style>
  <w:style w:type="paragraph" w:customStyle="1" w:styleId="RamNumber1">
    <w:name w:val="Ram Number 1"/>
    <w:basedOn w:val="Normln"/>
    <w:rsid w:val="00CD68B7"/>
    <w:pPr>
      <w:keepNext/>
      <w:numPr>
        <w:numId w:val="25"/>
      </w:numPr>
      <w:spacing w:line="288" w:lineRule="auto"/>
    </w:pPr>
    <w:rPr>
      <w:rFonts w:eastAsia="Times New Roman" w:cs="Times New Roman"/>
      <w:szCs w:val="20"/>
      <w:lang w:val="da-DK"/>
    </w:rPr>
  </w:style>
  <w:style w:type="paragraph" w:customStyle="1" w:styleId="RamNumber2">
    <w:name w:val="Ram Number 2"/>
    <w:basedOn w:val="Normln"/>
    <w:rsid w:val="00CD68B7"/>
    <w:pPr>
      <w:keepNext/>
      <w:numPr>
        <w:ilvl w:val="1"/>
        <w:numId w:val="25"/>
      </w:numPr>
      <w:spacing w:line="288" w:lineRule="auto"/>
    </w:pPr>
    <w:rPr>
      <w:rFonts w:eastAsia="Times New Roman" w:cs="Times New Roman"/>
      <w:szCs w:val="20"/>
      <w:lang w:val="da-DK"/>
    </w:rPr>
  </w:style>
  <w:style w:type="paragraph" w:customStyle="1" w:styleId="RamNumber3">
    <w:name w:val="Ram Number 3"/>
    <w:basedOn w:val="Normln"/>
    <w:rsid w:val="00CD68B7"/>
    <w:pPr>
      <w:keepNext/>
      <w:numPr>
        <w:ilvl w:val="2"/>
        <w:numId w:val="25"/>
      </w:numPr>
      <w:spacing w:line="288" w:lineRule="auto"/>
    </w:pPr>
    <w:rPr>
      <w:rFonts w:eastAsia="Times New Roman" w:cs="Times New Roman"/>
      <w:szCs w:val="20"/>
      <w:lang w:val="da-DK"/>
    </w:rPr>
  </w:style>
  <w:style w:type="paragraph" w:customStyle="1" w:styleId="RamNumber4">
    <w:name w:val="Ram Number 4"/>
    <w:basedOn w:val="Normln"/>
    <w:rsid w:val="00CD68B7"/>
    <w:pPr>
      <w:keepNext/>
      <w:numPr>
        <w:ilvl w:val="3"/>
        <w:numId w:val="25"/>
      </w:numPr>
      <w:spacing w:line="288" w:lineRule="auto"/>
    </w:pPr>
    <w:rPr>
      <w:rFonts w:eastAsia="Times New Roman" w:cs="Times New Roman"/>
      <w:szCs w:val="20"/>
      <w:lang w:val="da-DK"/>
    </w:rPr>
  </w:style>
  <w:style w:type="paragraph" w:customStyle="1" w:styleId="RamNumber5">
    <w:name w:val="Ram Number 5"/>
    <w:basedOn w:val="Normln"/>
    <w:rsid w:val="00CD68B7"/>
    <w:pPr>
      <w:keepNext/>
      <w:numPr>
        <w:ilvl w:val="4"/>
        <w:numId w:val="25"/>
      </w:numPr>
      <w:spacing w:line="288" w:lineRule="auto"/>
    </w:pPr>
    <w:rPr>
      <w:rFonts w:eastAsia="Times New Roman" w:cs="Times New Roman"/>
      <w:szCs w:val="20"/>
      <w:lang w:val="da-DK"/>
    </w:rPr>
  </w:style>
  <w:style w:type="paragraph" w:customStyle="1" w:styleId="RamNumber6">
    <w:name w:val="Ram Number 6"/>
    <w:basedOn w:val="Normln"/>
    <w:rsid w:val="00CD68B7"/>
    <w:pPr>
      <w:numPr>
        <w:ilvl w:val="5"/>
        <w:numId w:val="25"/>
      </w:numPr>
      <w:spacing w:line="288" w:lineRule="auto"/>
    </w:pPr>
    <w:rPr>
      <w:rFonts w:eastAsia="Times New Roman" w:cs="Times New Roman"/>
      <w:szCs w:val="20"/>
      <w:lang w:val="da-DK"/>
    </w:rPr>
  </w:style>
  <w:style w:type="paragraph" w:customStyle="1" w:styleId="RamNumber7">
    <w:name w:val="Ram Number 7"/>
    <w:basedOn w:val="Normln"/>
    <w:rsid w:val="00CD68B7"/>
    <w:pPr>
      <w:numPr>
        <w:ilvl w:val="6"/>
        <w:numId w:val="25"/>
      </w:numPr>
      <w:spacing w:line="288" w:lineRule="auto"/>
    </w:pPr>
    <w:rPr>
      <w:rFonts w:eastAsia="Times New Roman" w:cs="Times New Roman"/>
      <w:szCs w:val="20"/>
      <w:lang w:val="da-DK"/>
    </w:rPr>
  </w:style>
  <w:style w:type="paragraph" w:customStyle="1" w:styleId="RamNumber8">
    <w:name w:val="Ram Number 8"/>
    <w:basedOn w:val="Normln"/>
    <w:rsid w:val="00CD68B7"/>
    <w:pPr>
      <w:numPr>
        <w:ilvl w:val="7"/>
        <w:numId w:val="25"/>
      </w:numPr>
      <w:spacing w:line="288" w:lineRule="auto"/>
    </w:pPr>
    <w:rPr>
      <w:rFonts w:eastAsia="Times New Roman" w:cs="Times New Roman"/>
      <w:szCs w:val="20"/>
      <w:lang w:val="da-DK"/>
    </w:rPr>
  </w:style>
  <w:style w:type="paragraph" w:customStyle="1" w:styleId="RamNumber9">
    <w:name w:val="Ram Number 9"/>
    <w:basedOn w:val="Normln"/>
    <w:rsid w:val="00CD68B7"/>
    <w:pPr>
      <w:numPr>
        <w:ilvl w:val="8"/>
        <w:numId w:val="25"/>
      </w:numPr>
      <w:spacing w:line="288" w:lineRule="auto"/>
    </w:pPr>
    <w:rPr>
      <w:rFonts w:eastAsia="Times New Roman" w:cs="Times New Roman"/>
      <w:szCs w:val="20"/>
      <w:lang w:val="da-DK"/>
    </w:rPr>
  </w:style>
  <w:style w:type="character" w:styleId="Nevyeenzmnka">
    <w:name w:val="Unresolved Mention"/>
    <w:basedOn w:val="Standardnpsmoodstavce"/>
    <w:uiPriority w:val="99"/>
    <w:unhideWhenUsed/>
    <w:rsid w:val="00FF3CDD"/>
    <w:rPr>
      <w:color w:val="605E5C"/>
      <w:shd w:val="clear" w:color="auto" w:fill="E1DFDD"/>
    </w:rPr>
  </w:style>
  <w:style w:type="character" w:styleId="Zmnka">
    <w:name w:val="Mention"/>
    <w:basedOn w:val="Standardnpsmoodstavce"/>
    <w:uiPriority w:val="99"/>
    <w:unhideWhenUsed/>
    <w:rsid w:val="00FF3CD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365246">
      <w:bodyDiv w:val="1"/>
      <w:marLeft w:val="0"/>
      <w:marRight w:val="0"/>
      <w:marTop w:val="0"/>
      <w:marBottom w:val="0"/>
      <w:divBdr>
        <w:top w:val="none" w:sz="0" w:space="0" w:color="auto"/>
        <w:left w:val="none" w:sz="0" w:space="0" w:color="auto"/>
        <w:bottom w:val="none" w:sz="0" w:space="0" w:color="auto"/>
        <w:right w:val="none" w:sz="0" w:space="0" w:color="auto"/>
      </w:divBdr>
    </w:div>
    <w:div w:id="688482685">
      <w:bodyDiv w:val="1"/>
      <w:marLeft w:val="0"/>
      <w:marRight w:val="0"/>
      <w:marTop w:val="0"/>
      <w:marBottom w:val="0"/>
      <w:divBdr>
        <w:top w:val="none" w:sz="0" w:space="0" w:color="auto"/>
        <w:left w:val="none" w:sz="0" w:space="0" w:color="auto"/>
        <w:bottom w:val="none" w:sz="0" w:space="0" w:color="auto"/>
        <w:right w:val="none" w:sz="0" w:space="0" w:color="auto"/>
      </w:divBdr>
    </w:div>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379941062">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1814911098">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D791363EF3354AD785414A5E70143E4E"/>
        <w:category>
          <w:name w:val="General"/>
          <w:gallery w:val="placeholder"/>
        </w:category>
        <w:types>
          <w:type w:val="bbPlcHdr"/>
        </w:types>
        <w:behaviors>
          <w:behavior w:val="content"/>
        </w:behaviors>
        <w:guid w:val="{2608D8F3-3839-4B8F-9987-D0CC3B5871CF}"/>
      </w:docPartPr>
      <w:docPartBody>
        <w:p w:rsidR="00C5395E" w:rsidRDefault="001D2847" w:rsidP="001D2847">
          <w:pPr>
            <w:pStyle w:val="D791363EF3354AD785414A5E70143E4E"/>
          </w:pPr>
          <w:r w:rsidRPr="00E77BAE">
            <w:rPr>
              <w:rStyle w:val="Zstupntext"/>
            </w:rPr>
            <w:t>[Title]</w:t>
          </w:r>
        </w:p>
      </w:docPartBody>
    </w:docPart>
    <w:docPart>
      <w:docPartPr>
        <w:name w:val="78FFCB1E8D5F4E05BBACD099DDC8FC9A"/>
        <w:category>
          <w:name w:val="Obecné"/>
          <w:gallery w:val="placeholder"/>
        </w:category>
        <w:types>
          <w:type w:val="bbPlcHdr"/>
        </w:types>
        <w:behaviors>
          <w:behavior w:val="content"/>
        </w:behaviors>
        <w:guid w:val="{E71D1A7C-AA2A-48F9-9816-510C93D0215F}"/>
      </w:docPartPr>
      <w:docPartBody>
        <w:p w:rsidR="00652417" w:rsidRDefault="00460566" w:rsidP="00460566">
          <w:pPr>
            <w:pStyle w:val="78FFCB1E8D5F4E05BBACD099DDC8FC9A"/>
          </w:pPr>
          <w:r>
            <w:t>[Text]</w:t>
          </w:r>
        </w:p>
      </w:docPartBody>
    </w:docPart>
    <w:docPart>
      <w:docPartPr>
        <w:name w:val="CBB9FAAE36354FD4982A66F9DA035D34"/>
        <w:category>
          <w:name w:val="Obecné"/>
          <w:gallery w:val="placeholder"/>
        </w:category>
        <w:types>
          <w:type w:val="bbPlcHdr"/>
        </w:types>
        <w:behaviors>
          <w:behavior w:val="content"/>
        </w:behaviors>
        <w:guid w:val="{79508768-387C-4DA0-96B6-2844FCB6054B}"/>
      </w:docPartPr>
      <w:docPartBody>
        <w:p w:rsidR="00652417" w:rsidRDefault="00460566" w:rsidP="00460566">
          <w:pPr>
            <w:pStyle w:val="CBB9FAAE36354FD4982A66F9DA035D34"/>
          </w:pPr>
          <w:r>
            <w:rPr>
              <w:rStyle w:val="Zstupntext"/>
            </w:rPr>
            <w:t>Click or tap here to enter text.</w:t>
          </w:r>
        </w:p>
      </w:docPartBody>
    </w:docPart>
    <w:docPart>
      <w:docPartPr>
        <w:name w:val="FF81B6E869194D8EB7A7EA8170F22631"/>
        <w:category>
          <w:name w:val="Obecné"/>
          <w:gallery w:val="placeholder"/>
        </w:category>
        <w:types>
          <w:type w:val="bbPlcHdr"/>
        </w:types>
        <w:behaviors>
          <w:behavior w:val="content"/>
        </w:behaviors>
        <w:guid w:val="{3CA1582D-9C80-486F-98A1-5E27164AD275}"/>
      </w:docPartPr>
      <w:docPartBody>
        <w:p w:rsidR="00652417" w:rsidRDefault="00460566" w:rsidP="00460566">
          <w:pPr>
            <w:pStyle w:val="FF81B6E869194D8EB7A7EA8170F22631"/>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4512F"/>
    <w:rsid w:val="0004748F"/>
    <w:rsid w:val="00073E6C"/>
    <w:rsid w:val="00080E87"/>
    <w:rsid w:val="00084418"/>
    <w:rsid w:val="000860DB"/>
    <w:rsid w:val="000A1C6A"/>
    <w:rsid w:val="000B30D7"/>
    <w:rsid w:val="000D3ECB"/>
    <w:rsid w:val="000F6008"/>
    <w:rsid w:val="00130342"/>
    <w:rsid w:val="001475AC"/>
    <w:rsid w:val="00151920"/>
    <w:rsid w:val="00160702"/>
    <w:rsid w:val="00180069"/>
    <w:rsid w:val="00181E49"/>
    <w:rsid w:val="001875B2"/>
    <w:rsid w:val="001B4406"/>
    <w:rsid w:val="001B7112"/>
    <w:rsid w:val="001C14B1"/>
    <w:rsid w:val="001D2847"/>
    <w:rsid w:val="001D4FFA"/>
    <w:rsid w:val="001E1F33"/>
    <w:rsid w:val="001F616F"/>
    <w:rsid w:val="00202BB1"/>
    <w:rsid w:val="0022014C"/>
    <w:rsid w:val="002264E4"/>
    <w:rsid w:val="002352E1"/>
    <w:rsid w:val="0026299E"/>
    <w:rsid w:val="00264E14"/>
    <w:rsid w:val="00284A1A"/>
    <w:rsid w:val="002876A6"/>
    <w:rsid w:val="002928A4"/>
    <w:rsid w:val="002A610A"/>
    <w:rsid w:val="002B54BF"/>
    <w:rsid w:val="002C0FA7"/>
    <w:rsid w:val="002C0FBA"/>
    <w:rsid w:val="002C6C0A"/>
    <w:rsid w:val="002E7FAF"/>
    <w:rsid w:val="002F0E1A"/>
    <w:rsid w:val="0030226D"/>
    <w:rsid w:val="003024C5"/>
    <w:rsid w:val="00325B3F"/>
    <w:rsid w:val="00332892"/>
    <w:rsid w:val="00346FF9"/>
    <w:rsid w:val="00351EA0"/>
    <w:rsid w:val="00354E27"/>
    <w:rsid w:val="00385DA5"/>
    <w:rsid w:val="003A2128"/>
    <w:rsid w:val="003A5D8A"/>
    <w:rsid w:val="003B01C5"/>
    <w:rsid w:val="003D5799"/>
    <w:rsid w:val="003D6656"/>
    <w:rsid w:val="003D7B2D"/>
    <w:rsid w:val="003E148B"/>
    <w:rsid w:val="00401C8F"/>
    <w:rsid w:val="004033B3"/>
    <w:rsid w:val="00414D08"/>
    <w:rsid w:val="00417509"/>
    <w:rsid w:val="00454F76"/>
    <w:rsid w:val="00457155"/>
    <w:rsid w:val="00460566"/>
    <w:rsid w:val="00474879"/>
    <w:rsid w:val="004762B9"/>
    <w:rsid w:val="0048517D"/>
    <w:rsid w:val="0049321D"/>
    <w:rsid w:val="004B46E5"/>
    <w:rsid w:val="004C0719"/>
    <w:rsid w:val="004C5585"/>
    <w:rsid w:val="00522D72"/>
    <w:rsid w:val="00525C72"/>
    <w:rsid w:val="00542A1A"/>
    <w:rsid w:val="00551CB2"/>
    <w:rsid w:val="005A4483"/>
    <w:rsid w:val="005B70A7"/>
    <w:rsid w:val="005C077A"/>
    <w:rsid w:val="005C4B2B"/>
    <w:rsid w:val="005C6A6A"/>
    <w:rsid w:val="005D0F99"/>
    <w:rsid w:val="005E103C"/>
    <w:rsid w:val="005E5059"/>
    <w:rsid w:val="00612CA1"/>
    <w:rsid w:val="00615DA8"/>
    <w:rsid w:val="00621661"/>
    <w:rsid w:val="00652417"/>
    <w:rsid w:val="00663F27"/>
    <w:rsid w:val="00671D66"/>
    <w:rsid w:val="006762F6"/>
    <w:rsid w:val="00695D3A"/>
    <w:rsid w:val="0069665A"/>
    <w:rsid w:val="006A3C33"/>
    <w:rsid w:val="006C0241"/>
    <w:rsid w:val="006C472A"/>
    <w:rsid w:val="007037AC"/>
    <w:rsid w:val="0070405D"/>
    <w:rsid w:val="007122C6"/>
    <w:rsid w:val="00736E0A"/>
    <w:rsid w:val="00763E9D"/>
    <w:rsid w:val="00764A1F"/>
    <w:rsid w:val="00767AC4"/>
    <w:rsid w:val="007818CB"/>
    <w:rsid w:val="007C7208"/>
    <w:rsid w:val="007E3CC3"/>
    <w:rsid w:val="007E4ADC"/>
    <w:rsid w:val="007F0B53"/>
    <w:rsid w:val="007F1122"/>
    <w:rsid w:val="008064EA"/>
    <w:rsid w:val="00827C33"/>
    <w:rsid w:val="00851C9F"/>
    <w:rsid w:val="008651C8"/>
    <w:rsid w:val="008667D2"/>
    <w:rsid w:val="00867BFE"/>
    <w:rsid w:val="00885AAF"/>
    <w:rsid w:val="008A2F63"/>
    <w:rsid w:val="008B6CD3"/>
    <w:rsid w:val="008C1EB1"/>
    <w:rsid w:val="008C5113"/>
    <w:rsid w:val="008C53C9"/>
    <w:rsid w:val="008F20D3"/>
    <w:rsid w:val="008F283A"/>
    <w:rsid w:val="008F650A"/>
    <w:rsid w:val="009102B4"/>
    <w:rsid w:val="009135F6"/>
    <w:rsid w:val="009173AF"/>
    <w:rsid w:val="0092435C"/>
    <w:rsid w:val="009262F0"/>
    <w:rsid w:val="00932739"/>
    <w:rsid w:val="00942589"/>
    <w:rsid w:val="00957D23"/>
    <w:rsid w:val="0096329B"/>
    <w:rsid w:val="00974391"/>
    <w:rsid w:val="00983D21"/>
    <w:rsid w:val="009B198E"/>
    <w:rsid w:val="009C1D79"/>
    <w:rsid w:val="009C2829"/>
    <w:rsid w:val="009D2593"/>
    <w:rsid w:val="009D4DF0"/>
    <w:rsid w:val="00A05D1B"/>
    <w:rsid w:val="00A41205"/>
    <w:rsid w:val="00A45CCF"/>
    <w:rsid w:val="00A57F54"/>
    <w:rsid w:val="00A77822"/>
    <w:rsid w:val="00A77E2F"/>
    <w:rsid w:val="00A93016"/>
    <w:rsid w:val="00AB29B5"/>
    <w:rsid w:val="00AB4096"/>
    <w:rsid w:val="00AE5255"/>
    <w:rsid w:val="00AE690B"/>
    <w:rsid w:val="00B026E0"/>
    <w:rsid w:val="00B104A1"/>
    <w:rsid w:val="00B2724E"/>
    <w:rsid w:val="00B45810"/>
    <w:rsid w:val="00B4617C"/>
    <w:rsid w:val="00B47F01"/>
    <w:rsid w:val="00B52497"/>
    <w:rsid w:val="00B541B0"/>
    <w:rsid w:val="00B73E8C"/>
    <w:rsid w:val="00B77E4A"/>
    <w:rsid w:val="00B9727F"/>
    <w:rsid w:val="00BC65E7"/>
    <w:rsid w:val="00BD55CF"/>
    <w:rsid w:val="00BE5563"/>
    <w:rsid w:val="00C00795"/>
    <w:rsid w:val="00C01F5B"/>
    <w:rsid w:val="00C02CFF"/>
    <w:rsid w:val="00C15C08"/>
    <w:rsid w:val="00C21006"/>
    <w:rsid w:val="00C2472A"/>
    <w:rsid w:val="00C30EF7"/>
    <w:rsid w:val="00C436EB"/>
    <w:rsid w:val="00C5395E"/>
    <w:rsid w:val="00C550CB"/>
    <w:rsid w:val="00C63DCD"/>
    <w:rsid w:val="00C8584C"/>
    <w:rsid w:val="00C95E4F"/>
    <w:rsid w:val="00CB1058"/>
    <w:rsid w:val="00CB790E"/>
    <w:rsid w:val="00CB7EDE"/>
    <w:rsid w:val="00CC4BCD"/>
    <w:rsid w:val="00CC7E03"/>
    <w:rsid w:val="00CF0E3A"/>
    <w:rsid w:val="00D03C77"/>
    <w:rsid w:val="00D13B76"/>
    <w:rsid w:val="00D21BD1"/>
    <w:rsid w:val="00D52131"/>
    <w:rsid w:val="00D5529D"/>
    <w:rsid w:val="00D56FE3"/>
    <w:rsid w:val="00D82265"/>
    <w:rsid w:val="00D83324"/>
    <w:rsid w:val="00DB69AE"/>
    <w:rsid w:val="00DF0BB9"/>
    <w:rsid w:val="00E01A8D"/>
    <w:rsid w:val="00E03B12"/>
    <w:rsid w:val="00E17F1F"/>
    <w:rsid w:val="00E57B45"/>
    <w:rsid w:val="00E827EE"/>
    <w:rsid w:val="00E82808"/>
    <w:rsid w:val="00E90B41"/>
    <w:rsid w:val="00E96054"/>
    <w:rsid w:val="00EB782D"/>
    <w:rsid w:val="00EC77C3"/>
    <w:rsid w:val="00ED1EB5"/>
    <w:rsid w:val="00EE063F"/>
    <w:rsid w:val="00EE5210"/>
    <w:rsid w:val="00EE6435"/>
    <w:rsid w:val="00EF5CCB"/>
    <w:rsid w:val="00F03949"/>
    <w:rsid w:val="00F33E7D"/>
    <w:rsid w:val="00F3496C"/>
    <w:rsid w:val="00F3610D"/>
    <w:rsid w:val="00F3757E"/>
    <w:rsid w:val="00F5304D"/>
    <w:rsid w:val="00F569BD"/>
    <w:rsid w:val="00F63AED"/>
    <w:rsid w:val="00F863C8"/>
    <w:rsid w:val="00F977C9"/>
    <w:rsid w:val="00FA5660"/>
    <w:rsid w:val="00FB03BB"/>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60566"/>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D791363EF3354AD785414A5E70143E4E">
    <w:name w:val="D791363EF3354AD785414A5E70143E4E"/>
    <w:rsid w:val="001D2847"/>
  </w:style>
  <w:style w:type="paragraph" w:customStyle="1" w:styleId="78FFCB1E8D5F4E05BBACD099DDC8FC9A">
    <w:name w:val="78FFCB1E8D5F4E05BBACD099DDC8FC9A"/>
    <w:rsid w:val="00460566"/>
    <w:rPr>
      <w:lang w:val="cs-CZ" w:eastAsia="cs-CZ"/>
    </w:rPr>
  </w:style>
  <w:style w:type="paragraph" w:customStyle="1" w:styleId="CBB9FAAE36354FD4982A66F9DA035D34">
    <w:name w:val="CBB9FAAE36354FD4982A66F9DA035D34"/>
    <w:rsid w:val="00460566"/>
    <w:rPr>
      <w:lang w:val="cs-CZ" w:eastAsia="cs-CZ"/>
    </w:rPr>
  </w:style>
  <w:style w:type="paragraph" w:customStyle="1" w:styleId="FF81B6E869194D8EB7A7EA8170F22631">
    <w:name w:val="FF81B6E869194D8EB7A7EA8170F22631"/>
    <w:rsid w:val="00460566"/>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2.xml><?xml version="1.0" encoding="utf-8"?>
<ds:datastoreItem xmlns:ds="http://schemas.openxmlformats.org/officeDocument/2006/customXml" ds:itemID="{B1DCAB2F-8F18-4690-A955-FDEE20EEF494}">
  <ds:schemaRefs>
    <ds:schemaRef ds:uri="http://schemas.openxmlformats.org/officeDocument/2006/bibliography"/>
  </ds:schemaRefs>
</ds:datastoreItem>
</file>

<file path=customXml/itemProps3.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7300</Words>
  <Characters>43071</Characters>
  <Application>Microsoft Office Word</Application>
  <DocSecurity>0</DocSecurity>
  <Lines>358</Lines>
  <Paragraphs>100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A4</vt:lpstr>
      <vt:lpstr>Part III, Appendix A4</vt:lpstr>
    </vt:vector>
  </TitlesOfParts>
  <Company/>
  <LinksUpToDate>false</LinksUpToDate>
  <CharactersWithSpaces>50271</CharactersWithSpaces>
  <SharedDoc>false</SharedDoc>
  <HLinks>
    <vt:vector size="276" baseType="variant">
      <vt:variant>
        <vt:i4>6029369</vt:i4>
      </vt:variant>
      <vt:variant>
        <vt:i4>263</vt:i4>
      </vt:variant>
      <vt:variant>
        <vt:i4>0</vt:i4>
      </vt:variant>
      <vt:variant>
        <vt:i4>5</vt:i4>
      </vt:variant>
      <vt:variant>
        <vt:lpwstr>http://en.wikipedia.org/wiki/Electrical_substation</vt:lpwstr>
      </vt:variant>
      <vt:variant>
        <vt:lpwstr/>
      </vt:variant>
      <vt:variant>
        <vt:i4>1638462</vt:i4>
      </vt:variant>
      <vt:variant>
        <vt:i4>256</vt:i4>
      </vt:variant>
      <vt:variant>
        <vt:i4>0</vt:i4>
      </vt:variant>
      <vt:variant>
        <vt:i4>5</vt:i4>
      </vt:variant>
      <vt:variant>
        <vt:lpwstr/>
      </vt:variant>
      <vt:variant>
        <vt:lpwstr>_Toc39669322</vt:lpwstr>
      </vt:variant>
      <vt:variant>
        <vt:i4>1703998</vt:i4>
      </vt:variant>
      <vt:variant>
        <vt:i4>250</vt:i4>
      </vt:variant>
      <vt:variant>
        <vt:i4>0</vt:i4>
      </vt:variant>
      <vt:variant>
        <vt:i4>5</vt:i4>
      </vt:variant>
      <vt:variant>
        <vt:lpwstr/>
      </vt:variant>
      <vt:variant>
        <vt:lpwstr>_Toc39669321</vt:lpwstr>
      </vt:variant>
      <vt:variant>
        <vt:i4>1769534</vt:i4>
      </vt:variant>
      <vt:variant>
        <vt:i4>244</vt:i4>
      </vt:variant>
      <vt:variant>
        <vt:i4>0</vt:i4>
      </vt:variant>
      <vt:variant>
        <vt:i4>5</vt:i4>
      </vt:variant>
      <vt:variant>
        <vt:lpwstr/>
      </vt:variant>
      <vt:variant>
        <vt:lpwstr>_Toc39669320</vt:lpwstr>
      </vt:variant>
      <vt:variant>
        <vt:i4>1179709</vt:i4>
      </vt:variant>
      <vt:variant>
        <vt:i4>238</vt:i4>
      </vt:variant>
      <vt:variant>
        <vt:i4>0</vt:i4>
      </vt:variant>
      <vt:variant>
        <vt:i4>5</vt:i4>
      </vt:variant>
      <vt:variant>
        <vt:lpwstr/>
      </vt:variant>
      <vt:variant>
        <vt:lpwstr>_Toc39669319</vt:lpwstr>
      </vt:variant>
      <vt:variant>
        <vt:i4>1245245</vt:i4>
      </vt:variant>
      <vt:variant>
        <vt:i4>232</vt:i4>
      </vt:variant>
      <vt:variant>
        <vt:i4>0</vt:i4>
      </vt:variant>
      <vt:variant>
        <vt:i4>5</vt:i4>
      </vt:variant>
      <vt:variant>
        <vt:lpwstr/>
      </vt:variant>
      <vt:variant>
        <vt:lpwstr>_Toc39669318</vt:lpwstr>
      </vt:variant>
      <vt:variant>
        <vt:i4>1835069</vt:i4>
      </vt:variant>
      <vt:variant>
        <vt:i4>226</vt:i4>
      </vt:variant>
      <vt:variant>
        <vt:i4>0</vt:i4>
      </vt:variant>
      <vt:variant>
        <vt:i4>5</vt:i4>
      </vt:variant>
      <vt:variant>
        <vt:lpwstr/>
      </vt:variant>
      <vt:variant>
        <vt:lpwstr>_Toc39669317</vt:lpwstr>
      </vt:variant>
      <vt:variant>
        <vt:i4>1900605</vt:i4>
      </vt:variant>
      <vt:variant>
        <vt:i4>220</vt:i4>
      </vt:variant>
      <vt:variant>
        <vt:i4>0</vt:i4>
      </vt:variant>
      <vt:variant>
        <vt:i4>5</vt:i4>
      </vt:variant>
      <vt:variant>
        <vt:lpwstr/>
      </vt:variant>
      <vt:variant>
        <vt:lpwstr>_Toc39669316</vt:lpwstr>
      </vt:variant>
      <vt:variant>
        <vt:i4>1966141</vt:i4>
      </vt:variant>
      <vt:variant>
        <vt:i4>214</vt:i4>
      </vt:variant>
      <vt:variant>
        <vt:i4>0</vt:i4>
      </vt:variant>
      <vt:variant>
        <vt:i4>5</vt:i4>
      </vt:variant>
      <vt:variant>
        <vt:lpwstr/>
      </vt:variant>
      <vt:variant>
        <vt:lpwstr>_Toc39669315</vt:lpwstr>
      </vt:variant>
      <vt:variant>
        <vt:i4>2031677</vt:i4>
      </vt:variant>
      <vt:variant>
        <vt:i4>208</vt:i4>
      </vt:variant>
      <vt:variant>
        <vt:i4>0</vt:i4>
      </vt:variant>
      <vt:variant>
        <vt:i4>5</vt:i4>
      </vt:variant>
      <vt:variant>
        <vt:lpwstr/>
      </vt:variant>
      <vt:variant>
        <vt:lpwstr>_Toc39669314</vt:lpwstr>
      </vt:variant>
      <vt:variant>
        <vt:i4>1572925</vt:i4>
      </vt:variant>
      <vt:variant>
        <vt:i4>202</vt:i4>
      </vt:variant>
      <vt:variant>
        <vt:i4>0</vt:i4>
      </vt:variant>
      <vt:variant>
        <vt:i4>5</vt:i4>
      </vt:variant>
      <vt:variant>
        <vt:lpwstr/>
      </vt:variant>
      <vt:variant>
        <vt:lpwstr>_Toc39669313</vt:lpwstr>
      </vt:variant>
      <vt:variant>
        <vt:i4>1638461</vt:i4>
      </vt:variant>
      <vt:variant>
        <vt:i4>196</vt:i4>
      </vt:variant>
      <vt:variant>
        <vt:i4>0</vt:i4>
      </vt:variant>
      <vt:variant>
        <vt:i4>5</vt:i4>
      </vt:variant>
      <vt:variant>
        <vt:lpwstr/>
      </vt:variant>
      <vt:variant>
        <vt:lpwstr>_Toc39669312</vt:lpwstr>
      </vt:variant>
      <vt:variant>
        <vt:i4>1703997</vt:i4>
      </vt:variant>
      <vt:variant>
        <vt:i4>190</vt:i4>
      </vt:variant>
      <vt:variant>
        <vt:i4>0</vt:i4>
      </vt:variant>
      <vt:variant>
        <vt:i4>5</vt:i4>
      </vt:variant>
      <vt:variant>
        <vt:lpwstr/>
      </vt:variant>
      <vt:variant>
        <vt:lpwstr>_Toc39669311</vt:lpwstr>
      </vt:variant>
      <vt:variant>
        <vt:i4>1769533</vt:i4>
      </vt:variant>
      <vt:variant>
        <vt:i4>184</vt:i4>
      </vt:variant>
      <vt:variant>
        <vt:i4>0</vt:i4>
      </vt:variant>
      <vt:variant>
        <vt:i4>5</vt:i4>
      </vt:variant>
      <vt:variant>
        <vt:lpwstr/>
      </vt:variant>
      <vt:variant>
        <vt:lpwstr>_Toc39669310</vt:lpwstr>
      </vt:variant>
      <vt:variant>
        <vt:i4>1179708</vt:i4>
      </vt:variant>
      <vt:variant>
        <vt:i4>178</vt:i4>
      </vt:variant>
      <vt:variant>
        <vt:i4>0</vt:i4>
      </vt:variant>
      <vt:variant>
        <vt:i4>5</vt:i4>
      </vt:variant>
      <vt:variant>
        <vt:lpwstr/>
      </vt:variant>
      <vt:variant>
        <vt:lpwstr>_Toc39669309</vt:lpwstr>
      </vt:variant>
      <vt:variant>
        <vt:i4>1245244</vt:i4>
      </vt:variant>
      <vt:variant>
        <vt:i4>172</vt:i4>
      </vt:variant>
      <vt:variant>
        <vt:i4>0</vt:i4>
      </vt:variant>
      <vt:variant>
        <vt:i4>5</vt:i4>
      </vt:variant>
      <vt:variant>
        <vt:lpwstr/>
      </vt:variant>
      <vt:variant>
        <vt:lpwstr>_Toc39669308</vt:lpwstr>
      </vt:variant>
      <vt:variant>
        <vt:i4>1835068</vt:i4>
      </vt:variant>
      <vt:variant>
        <vt:i4>166</vt:i4>
      </vt:variant>
      <vt:variant>
        <vt:i4>0</vt:i4>
      </vt:variant>
      <vt:variant>
        <vt:i4>5</vt:i4>
      </vt:variant>
      <vt:variant>
        <vt:lpwstr/>
      </vt:variant>
      <vt:variant>
        <vt:lpwstr>_Toc39669307</vt:lpwstr>
      </vt:variant>
      <vt:variant>
        <vt:i4>1900604</vt:i4>
      </vt:variant>
      <vt:variant>
        <vt:i4>160</vt:i4>
      </vt:variant>
      <vt:variant>
        <vt:i4>0</vt:i4>
      </vt:variant>
      <vt:variant>
        <vt:i4>5</vt:i4>
      </vt:variant>
      <vt:variant>
        <vt:lpwstr/>
      </vt:variant>
      <vt:variant>
        <vt:lpwstr>_Toc39669306</vt:lpwstr>
      </vt:variant>
      <vt:variant>
        <vt:i4>1966140</vt:i4>
      </vt:variant>
      <vt:variant>
        <vt:i4>154</vt:i4>
      </vt:variant>
      <vt:variant>
        <vt:i4>0</vt:i4>
      </vt:variant>
      <vt:variant>
        <vt:i4>5</vt:i4>
      </vt:variant>
      <vt:variant>
        <vt:lpwstr/>
      </vt:variant>
      <vt:variant>
        <vt:lpwstr>_Toc39669305</vt:lpwstr>
      </vt:variant>
      <vt:variant>
        <vt:i4>2031676</vt:i4>
      </vt:variant>
      <vt:variant>
        <vt:i4>148</vt:i4>
      </vt:variant>
      <vt:variant>
        <vt:i4>0</vt:i4>
      </vt:variant>
      <vt:variant>
        <vt:i4>5</vt:i4>
      </vt:variant>
      <vt:variant>
        <vt:lpwstr/>
      </vt:variant>
      <vt:variant>
        <vt:lpwstr>_Toc39669304</vt:lpwstr>
      </vt:variant>
      <vt:variant>
        <vt:i4>1572924</vt:i4>
      </vt:variant>
      <vt:variant>
        <vt:i4>142</vt:i4>
      </vt:variant>
      <vt:variant>
        <vt:i4>0</vt:i4>
      </vt:variant>
      <vt:variant>
        <vt:i4>5</vt:i4>
      </vt:variant>
      <vt:variant>
        <vt:lpwstr/>
      </vt:variant>
      <vt:variant>
        <vt:lpwstr>_Toc39669303</vt:lpwstr>
      </vt:variant>
      <vt:variant>
        <vt:i4>1638460</vt:i4>
      </vt:variant>
      <vt:variant>
        <vt:i4>136</vt:i4>
      </vt:variant>
      <vt:variant>
        <vt:i4>0</vt:i4>
      </vt:variant>
      <vt:variant>
        <vt:i4>5</vt:i4>
      </vt:variant>
      <vt:variant>
        <vt:lpwstr/>
      </vt:variant>
      <vt:variant>
        <vt:lpwstr>_Toc39669302</vt:lpwstr>
      </vt:variant>
      <vt:variant>
        <vt:i4>1703996</vt:i4>
      </vt:variant>
      <vt:variant>
        <vt:i4>130</vt:i4>
      </vt:variant>
      <vt:variant>
        <vt:i4>0</vt:i4>
      </vt:variant>
      <vt:variant>
        <vt:i4>5</vt:i4>
      </vt:variant>
      <vt:variant>
        <vt:lpwstr/>
      </vt:variant>
      <vt:variant>
        <vt:lpwstr>_Toc39669301</vt:lpwstr>
      </vt:variant>
      <vt:variant>
        <vt:i4>1769532</vt:i4>
      </vt:variant>
      <vt:variant>
        <vt:i4>124</vt:i4>
      </vt:variant>
      <vt:variant>
        <vt:i4>0</vt:i4>
      </vt:variant>
      <vt:variant>
        <vt:i4>5</vt:i4>
      </vt:variant>
      <vt:variant>
        <vt:lpwstr/>
      </vt:variant>
      <vt:variant>
        <vt:lpwstr>_Toc39669300</vt:lpwstr>
      </vt:variant>
      <vt:variant>
        <vt:i4>1245237</vt:i4>
      </vt:variant>
      <vt:variant>
        <vt:i4>118</vt:i4>
      </vt:variant>
      <vt:variant>
        <vt:i4>0</vt:i4>
      </vt:variant>
      <vt:variant>
        <vt:i4>5</vt:i4>
      </vt:variant>
      <vt:variant>
        <vt:lpwstr/>
      </vt:variant>
      <vt:variant>
        <vt:lpwstr>_Toc39669299</vt:lpwstr>
      </vt:variant>
      <vt:variant>
        <vt:i4>1179701</vt:i4>
      </vt:variant>
      <vt:variant>
        <vt:i4>112</vt:i4>
      </vt:variant>
      <vt:variant>
        <vt:i4>0</vt:i4>
      </vt:variant>
      <vt:variant>
        <vt:i4>5</vt:i4>
      </vt:variant>
      <vt:variant>
        <vt:lpwstr/>
      </vt:variant>
      <vt:variant>
        <vt:lpwstr>_Toc39669298</vt:lpwstr>
      </vt:variant>
      <vt:variant>
        <vt:i4>1900597</vt:i4>
      </vt:variant>
      <vt:variant>
        <vt:i4>106</vt:i4>
      </vt:variant>
      <vt:variant>
        <vt:i4>0</vt:i4>
      </vt:variant>
      <vt:variant>
        <vt:i4>5</vt:i4>
      </vt:variant>
      <vt:variant>
        <vt:lpwstr/>
      </vt:variant>
      <vt:variant>
        <vt:lpwstr>_Toc39669297</vt:lpwstr>
      </vt:variant>
      <vt:variant>
        <vt:i4>1835061</vt:i4>
      </vt:variant>
      <vt:variant>
        <vt:i4>100</vt:i4>
      </vt:variant>
      <vt:variant>
        <vt:i4>0</vt:i4>
      </vt:variant>
      <vt:variant>
        <vt:i4>5</vt:i4>
      </vt:variant>
      <vt:variant>
        <vt:lpwstr/>
      </vt:variant>
      <vt:variant>
        <vt:lpwstr>_Toc39669296</vt:lpwstr>
      </vt:variant>
      <vt:variant>
        <vt:i4>2031669</vt:i4>
      </vt:variant>
      <vt:variant>
        <vt:i4>94</vt:i4>
      </vt:variant>
      <vt:variant>
        <vt:i4>0</vt:i4>
      </vt:variant>
      <vt:variant>
        <vt:i4>5</vt:i4>
      </vt:variant>
      <vt:variant>
        <vt:lpwstr/>
      </vt:variant>
      <vt:variant>
        <vt:lpwstr>_Toc39669295</vt:lpwstr>
      </vt:variant>
      <vt:variant>
        <vt:i4>1966133</vt:i4>
      </vt:variant>
      <vt:variant>
        <vt:i4>88</vt:i4>
      </vt:variant>
      <vt:variant>
        <vt:i4>0</vt:i4>
      </vt:variant>
      <vt:variant>
        <vt:i4>5</vt:i4>
      </vt:variant>
      <vt:variant>
        <vt:lpwstr/>
      </vt:variant>
      <vt:variant>
        <vt:lpwstr>_Toc39669294</vt:lpwstr>
      </vt:variant>
      <vt:variant>
        <vt:i4>1638453</vt:i4>
      </vt:variant>
      <vt:variant>
        <vt:i4>82</vt:i4>
      </vt:variant>
      <vt:variant>
        <vt:i4>0</vt:i4>
      </vt:variant>
      <vt:variant>
        <vt:i4>5</vt:i4>
      </vt:variant>
      <vt:variant>
        <vt:lpwstr/>
      </vt:variant>
      <vt:variant>
        <vt:lpwstr>_Toc39669293</vt:lpwstr>
      </vt:variant>
      <vt:variant>
        <vt:i4>1572917</vt:i4>
      </vt:variant>
      <vt:variant>
        <vt:i4>76</vt:i4>
      </vt:variant>
      <vt:variant>
        <vt:i4>0</vt:i4>
      </vt:variant>
      <vt:variant>
        <vt:i4>5</vt:i4>
      </vt:variant>
      <vt:variant>
        <vt:lpwstr/>
      </vt:variant>
      <vt:variant>
        <vt:lpwstr>_Toc39669292</vt:lpwstr>
      </vt:variant>
      <vt:variant>
        <vt:i4>1769525</vt:i4>
      </vt:variant>
      <vt:variant>
        <vt:i4>70</vt:i4>
      </vt:variant>
      <vt:variant>
        <vt:i4>0</vt:i4>
      </vt:variant>
      <vt:variant>
        <vt:i4>5</vt:i4>
      </vt:variant>
      <vt:variant>
        <vt:lpwstr/>
      </vt:variant>
      <vt:variant>
        <vt:lpwstr>_Toc39669291</vt:lpwstr>
      </vt:variant>
      <vt:variant>
        <vt:i4>1703989</vt:i4>
      </vt:variant>
      <vt:variant>
        <vt:i4>64</vt:i4>
      </vt:variant>
      <vt:variant>
        <vt:i4>0</vt:i4>
      </vt:variant>
      <vt:variant>
        <vt:i4>5</vt:i4>
      </vt:variant>
      <vt:variant>
        <vt:lpwstr/>
      </vt:variant>
      <vt:variant>
        <vt:lpwstr>_Toc39669290</vt:lpwstr>
      </vt:variant>
      <vt:variant>
        <vt:i4>1245236</vt:i4>
      </vt:variant>
      <vt:variant>
        <vt:i4>58</vt:i4>
      </vt:variant>
      <vt:variant>
        <vt:i4>0</vt:i4>
      </vt:variant>
      <vt:variant>
        <vt:i4>5</vt:i4>
      </vt:variant>
      <vt:variant>
        <vt:lpwstr/>
      </vt:variant>
      <vt:variant>
        <vt:lpwstr>_Toc39669289</vt:lpwstr>
      </vt:variant>
      <vt:variant>
        <vt:i4>1179700</vt:i4>
      </vt:variant>
      <vt:variant>
        <vt:i4>52</vt:i4>
      </vt:variant>
      <vt:variant>
        <vt:i4>0</vt:i4>
      </vt:variant>
      <vt:variant>
        <vt:i4>5</vt:i4>
      </vt:variant>
      <vt:variant>
        <vt:lpwstr/>
      </vt:variant>
      <vt:variant>
        <vt:lpwstr>_Toc39669288</vt:lpwstr>
      </vt:variant>
      <vt:variant>
        <vt:i4>1900596</vt:i4>
      </vt:variant>
      <vt:variant>
        <vt:i4>46</vt:i4>
      </vt:variant>
      <vt:variant>
        <vt:i4>0</vt:i4>
      </vt:variant>
      <vt:variant>
        <vt:i4>5</vt:i4>
      </vt:variant>
      <vt:variant>
        <vt:lpwstr/>
      </vt:variant>
      <vt:variant>
        <vt:lpwstr>_Toc39669287</vt:lpwstr>
      </vt:variant>
      <vt:variant>
        <vt:i4>1835060</vt:i4>
      </vt:variant>
      <vt:variant>
        <vt:i4>40</vt:i4>
      </vt:variant>
      <vt:variant>
        <vt:i4>0</vt:i4>
      </vt:variant>
      <vt:variant>
        <vt:i4>5</vt:i4>
      </vt:variant>
      <vt:variant>
        <vt:lpwstr/>
      </vt:variant>
      <vt:variant>
        <vt:lpwstr>_Toc39669286</vt:lpwstr>
      </vt:variant>
      <vt:variant>
        <vt:i4>2031668</vt:i4>
      </vt:variant>
      <vt:variant>
        <vt:i4>34</vt:i4>
      </vt:variant>
      <vt:variant>
        <vt:i4>0</vt:i4>
      </vt:variant>
      <vt:variant>
        <vt:i4>5</vt:i4>
      </vt:variant>
      <vt:variant>
        <vt:lpwstr/>
      </vt:variant>
      <vt:variant>
        <vt:lpwstr>_Toc39669285</vt:lpwstr>
      </vt:variant>
      <vt:variant>
        <vt:i4>1966132</vt:i4>
      </vt:variant>
      <vt:variant>
        <vt:i4>28</vt:i4>
      </vt:variant>
      <vt:variant>
        <vt:i4>0</vt:i4>
      </vt:variant>
      <vt:variant>
        <vt:i4>5</vt:i4>
      </vt:variant>
      <vt:variant>
        <vt:lpwstr/>
      </vt:variant>
      <vt:variant>
        <vt:lpwstr>_Toc39669284</vt:lpwstr>
      </vt:variant>
      <vt:variant>
        <vt:i4>1638452</vt:i4>
      </vt:variant>
      <vt:variant>
        <vt:i4>22</vt:i4>
      </vt:variant>
      <vt:variant>
        <vt:i4>0</vt:i4>
      </vt:variant>
      <vt:variant>
        <vt:i4>5</vt:i4>
      </vt:variant>
      <vt:variant>
        <vt:lpwstr/>
      </vt:variant>
      <vt:variant>
        <vt:lpwstr>_Toc39669283</vt:lpwstr>
      </vt:variant>
      <vt:variant>
        <vt:i4>1572916</vt:i4>
      </vt:variant>
      <vt:variant>
        <vt:i4>16</vt:i4>
      </vt:variant>
      <vt:variant>
        <vt:i4>0</vt:i4>
      </vt:variant>
      <vt:variant>
        <vt:i4>5</vt:i4>
      </vt:variant>
      <vt:variant>
        <vt:lpwstr/>
      </vt:variant>
      <vt:variant>
        <vt:lpwstr>_Toc39669282</vt:lpwstr>
      </vt:variant>
      <vt:variant>
        <vt:i4>1769524</vt:i4>
      </vt:variant>
      <vt:variant>
        <vt:i4>10</vt:i4>
      </vt:variant>
      <vt:variant>
        <vt:i4>0</vt:i4>
      </vt:variant>
      <vt:variant>
        <vt:i4>5</vt:i4>
      </vt:variant>
      <vt:variant>
        <vt:lpwstr/>
      </vt:variant>
      <vt:variant>
        <vt:lpwstr>_Toc39669281</vt:lpwstr>
      </vt:variant>
      <vt:variant>
        <vt:i4>2031673</vt:i4>
      </vt:variant>
      <vt:variant>
        <vt:i4>6</vt:i4>
      </vt:variant>
      <vt:variant>
        <vt:i4>0</vt:i4>
      </vt:variant>
      <vt:variant>
        <vt:i4>5</vt:i4>
      </vt:variant>
      <vt:variant>
        <vt:lpwstr>mailto:JSAND@ramboll.com</vt:lpwstr>
      </vt:variant>
      <vt:variant>
        <vt:lpwstr/>
      </vt:variant>
      <vt:variant>
        <vt:i4>6488133</vt:i4>
      </vt:variant>
      <vt:variant>
        <vt:i4>3</vt:i4>
      </vt:variant>
      <vt:variant>
        <vt:i4>0</vt:i4>
      </vt:variant>
      <vt:variant>
        <vt:i4>5</vt:i4>
      </vt:variant>
      <vt:variant>
        <vt:lpwstr>mailto:OP@ramboll.com</vt:lpwstr>
      </vt:variant>
      <vt:variant>
        <vt:lpwstr/>
      </vt:variant>
      <vt:variant>
        <vt:i4>7274589</vt:i4>
      </vt:variant>
      <vt:variant>
        <vt:i4>0</vt:i4>
      </vt:variant>
      <vt:variant>
        <vt:i4>0</vt:i4>
      </vt:variant>
      <vt:variant>
        <vt:i4>5</vt:i4>
      </vt:variant>
      <vt:variant>
        <vt:lpwstr>mailto:ch@ramboll.com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A4</dc:title>
  <dc:subject>Technical Specifications for Turbine/Generator and Condensers</dc:subject>
  <dc:creator>Charlotte Boesen</dc:creator>
  <cp:keywords/>
  <cp:lastModifiedBy>Pavel Slezák</cp:lastModifiedBy>
  <cp:revision>6</cp:revision>
  <cp:lastPrinted>2022-07-01T11:32:00Z</cp:lastPrinted>
  <dcterms:created xsi:type="dcterms:W3CDTF">2024-06-28T10:55:00Z</dcterms:created>
  <dcterms:modified xsi:type="dcterms:W3CDTF">2024-06-30T19:48:00Z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2020-05-06</vt:lpwstr>
  </property>
  <property fmtid="{D5CDD505-2E9C-101B-9397-08002B2CF9AE}" pid="7" name="Ram_Document_DocID">
    <vt:lpwstr>1287887-4</vt:lpwstr>
  </property>
  <property fmtid="{D5CDD505-2E9C-101B-9397-08002B2CF9AE}" pid="8" name="Ram_Document_Version">
    <vt:lpwstr>3</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SAKOBR2-4241-005</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